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6" w:rsidRPr="00286416" w:rsidRDefault="00286416" w:rsidP="00286416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b/>
          <w:bCs/>
          <w:i/>
          <w:iCs/>
          <w:color w:val="484C51"/>
          <w:sz w:val="36"/>
          <w:szCs w:val="36"/>
          <w:lang w:eastAsia="ru-RU"/>
        </w:rPr>
        <w:t>«Развитие дополнительного профессионального образования</w:t>
      </w:r>
    </w:p>
    <w:p w:rsidR="00286416" w:rsidRPr="00286416" w:rsidRDefault="00286416" w:rsidP="00286416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b/>
          <w:bCs/>
          <w:i/>
          <w:iCs/>
          <w:color w:val="484C51"/>
          <w:sz w:val="36"/>
          <w:szCs w:val="36"/>
          <w:lang w:eastAsia="ru-RU"/>
        </w:rPr>
        <w:t>в школе-интернате для детей с ОВЗ с целью социализации»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Российское законодательство декларирует право на образование для всех граждан страны, включая детей с ограниченными возможностями здоровья, при этом государство выступает гарантом общедоступности и бесплатности общего образования в государственных или муниципальных образовательных учреждениях (п. 2 ст. 43 Конституция РФ).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Цель управленческого проекта – достижение современного качества спе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ци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аль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но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го (кор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рек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ци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он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но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го) об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ра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зо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ва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ния, в соответствии с актуальными и перспективными потребностями обучающихся с ОВЗ на основе организации дополнительного профессионального образования в Государственном казенном общеобразовательном учреждении города Москвы «Специальная (коррекционная) общеобразовательная школа-интернат № 31» и их последующее трудоустройство.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Ребенок с ОВЗ всю свою жизнь вынужден бороться с трудностями. Сможет ли он найти свое место в этой сложной жизни – зависит во многом от нас с вами - взрослых. Принимая его особенности, мы даем возможность ему чувствовать себя максимально комфортно в окружающем мире.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Всту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пая в са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мо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сто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я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тель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ную жизнь, обу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ча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ю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щи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е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ся с ОВЗ стал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ки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ва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ют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ся со многими про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бле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ма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ми, но они не все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гда могут спра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вить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ся в одиночку. Выбор про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фес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сии для обучающихся с ОВЗ одно из глав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ных ре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ше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softHyphen/>
        <w:t>ний в жизни, где им обязательно нужна помощь.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lastRenderedPageBreak/>
        <w:t>Нашим детям трудно дается освоение программы в условиях инклюзии. К ним требуется индивидуальный, уникальный подход.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Специалисты интерната – это высокопрофессиональный, слаженный коллектив, который старается создать максимально благоприятные условия для социализации личности ребёнка.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Каждый педагог обращает внимание родителей на заинтересованность их ребенка определённым видом деятельности, объясняет возможность развития проявленных способностей и в будущем освоения ребенком профессии.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Важно не только научить школьника необходимому делу, ремеслу, но и помочь ему в том, чтобы эти знания пригодились ему в дальнейшей жизни, а возможно, стали его профессией.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Для решения проблемы интеграции особенных детей в общество проделана следующая работа: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составлены учебный план, программа обучения, сформирован комплект учебной литературы;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разработана необходимая техническая, организационная и методическая документация;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продумано обустройство мастерских, приобретение специального оборудования с учетом санитарных норм и правил;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проведено анкетирование родителей о выборе видов трудовой деятельности, приняты к сведению их предложения;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изучен рынок труда, определены возможности трудоустройства воспитанников интерната, в первую очередь через сетевое взаимодействие.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lastRenderedPageBreak/>
        <w:t xml:space="preserve">Более 90% 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обучающихся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интерната вовлечены в дополнительное образование. Активное участие в работе кружков и секций приносит свои плоды. Это дает возможность выявить способности детей и направить их в нужное русло.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В результате мы смогли расширить спектр образовательных услуг, определив 4 основных направления: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основы швейного дела;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цветоводство;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основы дизайнерского искусства;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- МОП.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Кабинет технологии оборудован в швейную мастерскую. В настоящее время мы подготавливаем кабинет цветоводства. Организована мастерская, где учащиеся смогут научиться профессиональному декору, валянию, вышивке, рисованию, работе с глиной и т.д. Планируем дооборудовать кабинет СБО (социально-бытовой ориентировки) в отдельную квартиру-студию, где обучающиеся смогут получать навыки обслуживания себя в быту.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Среди проблем, с которыми сталкиваются родители ребенка с ОВЗ, на первый план выдвигаются две наиболее значимые.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Первая и основная - отношение окружающих. Поэтому наравне со здоровыми сверстниками, обучающиеся интерната принимают активное участие в различных конкурсах, соревнованиях, олимпиадах, что позволяет им учиться 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правильно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принимать свои особенности, постепенно приучая к этому и общество.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Вторая проблема - получение доступного профессионального образования. Получая навыки </w:t>
      </w: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lastRenderedPageBreak/>
        <w:t>творческого мастерства, ребята постепенно привыкают грамотно оценивать свои желания и возможности. Это одно из условий их успешной социализации, которая подразумевает определенный уровень трудовой адаптации, обеспечения их полноценного участия в жизни общества.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На этапе проектирования достаточно детально продумана модель профессионально дополнительного образования по разным профилям учащихся с ОВЗ, что 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позволит организовать их профориентацию и в будущем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будет способствовать их трудовой занятости.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Наряду с обучением детям с ОВЗ будет обеспечена реальная возможность получения трудовой подготовки. Именно дополнительное трудовое обучение, направленное на профессиональную подготовку, коррекцию и компенсацию умственного и физического развития, обеспечит возможность трудоустройства большинства выпускников, а значит, улучшит качество и уровень их жизни после окончания школы-интерната.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Результатом управленческого проекта станет качественно организованная образовательная деятельность по направлениям дополнительной профессиональной подготовки 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обучающихся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старшего звена с ограниченными возможностями.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Если ребята будут заниматься любимым делом, то смогут превратить его в дополнительный заработок – они сумеют найти единомышленников, друзей. А значит, дети приобретут уверенность в завтрашнем дне и будут уверены в том, что, оставшись без нашей поддержки, они продолжат жить, а не выживать.</w:t>
      </w:r>
    </w:p>
    <w:p w:rsidR="0072482F" w:rsidRDefault="0072482F" w:rsidP="00286416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b/>
          <w:bCs/>
          <w:i/>
          <w:iCs/>
          <w:color w:val="484C51"/>
          <w:sz w:val="36"/>
          <w:szCs w:val="36"/>
          <w:lang w:eastAsia="ru-RU"/>
        </w:rPr>
      </w:pPr>
    </w:p>
    <w:p w:rsidR="00286416" w:rsidRPr="00286416" w:rsidRDefault="00286416" w:rsidP="00286416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b/>
          <w:bCs/>
          <w:color w:val="484C51"/>
          <w:sz w:val="36"/>
          <w:szCs w:val="36"/>
          <w:lang w:eastAsia="ru-RU"/>
        </w:rPr>
        <w:lastRenderedPageBreak/>
        <w:t>Список использованных документов, источников информации и литературы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РФ. – 2014. – № 31, ст. 4398.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Федеральный закон от 29.12.2012 N 273-ФЗ (ред. от 13.07.2015) «Об образовании в Российской Федерации» (с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изм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. и доп., вступ. в силу с 24.07.2015) // Собрание законодательства РФ. – 2012. – № 53 (ч. 1), ст. 7598.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Федеральный закон от 24.11.1995 N 181-ФЗ (ред. от 29.12.2015) «О социальной защите инвалидов в Российской Федерации» (с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изм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. и доп., вступ. в силу с 29.12.2015"О Российской в статью 169 17 29.12.2015 399-ФЗ N Жилищного Федерального Федеральный Федерации </w:t>
      </w:r>
      <w:proofErr w:type="spellStart"/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Федерации</w:t>
      </w:r>
      <w:proofErr w:type="spellEnd"/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" внесении закон закона защите и изменений инвалидов кодекса от социальной rvh6monguh3ijkph5hsh2jlqh0gh7h1h4iht ) // Собрание законодательства РФ. – 1995. – № 48, ст. 4563.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Устав Государственного казенного общеобразовательного учреждения города Москвы «Специальная (коррекционная) общеобразовательная школа-интернат № 31» (редакция №5), Москва, 2015.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Каменецкий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В. А., Аленина Е. Э., Волосатова В. В. Проблемы качества инновационных проектов // Известия МГТУ. – 2012. – №1. – С. 317-323.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lastRenderedPageBreak/>
        <w:t>Малюк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В. И., Немчин А. М. Производственный менеджмент: учеб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.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п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особие. – СПб</w:t>
      </w:r>
      <w:proofErr w:type="gram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.: </w:t>
      </w:r>
      <w:proofErr w:type="gram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Питер, 2008. – С. 220.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Отчет о результатах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самообследования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ГКОУ СКОШИ № 31 за 2015-2016 год. Режим доступа: </w:t>
      </w:r>
      <w:hyperlink r:id="rId5" w:history="1">
        <w:r w:rsidRPr="00286416">
          <w:rPr>
            <w:rFonts w:ascii="Arial" w:eastAsia="Times New Roman" w:hAnsi="Arial" w:cs="Arial"/>
            <w:color w:val="397AD0"/>
            <w:sz w:val="36"/>
            <w:szCs w:val="36"/>
            <w:lang w:eastAsia="ru-RU"/>
          </w:rPr>
          <w:t>http://schiv31.mskobr.ru/info_edu/all_docs/</w:t>
        </w:r>
      </w:hyperlink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Середкина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Е. Ю. Трудовая социализация детей с ОВЗ средствами дополнительного образования // Евразийский научный Журнал. - 2016. - №5. Режим доступа: </w:t>
      </w:r>
      <w:hyperlink r:id="rId6" w:history="1">
        <w:r w:rsidRPr="00286416">
          <w:rPr>
            <w:rFonts w:ascii="Arial" w:eastAsia="Times New Roman" w:hAnsi="Arial" w:cs="Arial"/>
            <w:color w:val="397AD0"/>
            <w:sz w:val="36"/>
            <w:szCs w:val="36"/>
            <w:lang w:eastAsia="ru-RU"/>
          </w:rPr>
          <w:t>http://journalpro.ru/articles/trudovaya-sotsializatsiya-detey-s-ovz-sredstvami-dopolnitelnogo-obrazovaniya/</w:t>
        </w:r>
      </w:hyperlink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Ципес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Г. Л.,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Товб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А. С. Менеджмент проектов в практике современной компании. – М.: Олимп-Бизнес, 2006. – С. 8-9.</w:t>
      </w:r>
    </w:p>
    <w:p w:rsidR="00286416" w:rsidRPr="00286416" w:rsidRDefault="00286416" w:rsidP="00286416">
      <w:pPr>
        <w:numPr>
          <w:ilvl w:val="0"/>
          <w:numId w:val="1"/>
        </w:numPr>
        <w:shd w:val="clear" w:color="auto" w:fill="FFFFFF"/>
        <w:spacing w:before="100" w:beforeAutospacing="1" w:after="122" w:line="240" w:lineRule="auto"/>
        <w:ind w:left="499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  <w:r w:rsidRPr="00286416">
        <w:rPr>
          <w:rFonts w:ascii="Arial" w:eastAsia="Times New Roman" w:hAnsi="Arial" w:cs="Arial"/>
          <w:color w:val="484C51"/>
          <w:sz w:val="36"/>
          <w:szCs w:val="36"/>
          <w:lang w:val="en-US" w:eastAsia="ru-RU"/>
        </w:rPr>
        <w:t xml:space="preserve">Project Management Institute. 2008. A Guide to the Project Management Body of Knowledge (PMBOK. </w:t>
      </w:r>
      <w:r w:rsidRPr="0072482F">
        <w:rPr>
          <w:rFonts w:ascii="Arial" w:eastAsia="Times New Roman" w:hAnsi="Arial" w:cs="Arial"/>
          <w:color w:val="484C51"/>
          <w:sz w:val="36"/>
          <w:szCs w:val="36"/>
          <w:lang w:val="en-US" w:eastAsia="ru-RU"/>
        </w:rPr>
        <w:t xml:space="preserve">Guide).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Fourth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Edition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. PMI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Publications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 xml:space="preserve">: </w:t>
      </w:r>
      <w:proofErr w:type="spellStart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Pensylvanya</w:t>
      </w:r>
      <w:proofErr w:type="spellEnd"/>
      <w:r w:rsidRPr="00286416">
        <w:rPr>
          <w:rFonts w:ascii="Arial" w:eastAsia="Times New Roman" w:hAnsi="Arial" w:cs="Arial"/>
          <w:color w:val="484C51"/>
          <w:sz w:val="36"/>
          <w:szCs w:val="36"/>
          <w:lang w:eastAsia="ru-RU"/>
        </w:rPr>
        <w:t>, 2008.</w:t>
      </w:r>
    </w:p>
    <w:p w:rsidR="00286416" w:rsidRPr="00286416" w:rsidRDefault="00286416" w:rsidP="00286416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color w:val="484C51"/>
          <w:sz w:val="36"/>
          <w:szCs w:val="36"/>
          <w:lang w:eastAsia="ru-RU"/>
        </w:rPr>
      </w:pPr>
    </w:p>
    <w:p w:rsidR="00BA5F47" w:rsidRPr="00286416" w:rsidRDefault="00BA5F47">
      <w:pPr>
        <w:rPr>
          <w:sz w:val="36"/>
          <w:szCs w:val="36"/>
        </w:rPr>
      </w:pPr>
    </w:p>
    <w:sectPr w:rsidR="00BA5F47" w:rsidRPr="00286416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EB6"/>
    <w:multiLevelType w:val="multilevel"/>
    <w:tmpl w:val="BE2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6416"/>
    <w:rsid w:val="00286416"/>
    <w:rsid w:val="0072482F"/>
    <w:rsid w:val="008128F5"/>
    <w:rsid w:val="00A71684"/>
    <w:rsid w:val="00BA5F47"/>
    <w:rsid w:val="00DA7A39"/>
    <w:rsid w:val="00F6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416"/>
    <w:rPr>
      <w:b/>
      <w:bCs/>
    </w:rPr>
  </w:style>
  <w:style w:type="character" w:styleId="a5">
    <w:name w:val="Emphasis"/>
    <w:basedOn w:val="a0"/>
    <w:uiPriority w:val="20"/>
    <w:qFormat/>
    <w:rsid w:val="00286416"/>
    <w:rPr>
      <w:i/>
      <w:iCs/>
    </w:rPr>
  </w:style>
  <w:style w:type="character" w:styleId="a6">
    <w:name w:val="Hyperlink"/>
    <w:basedOn w:val="a0"/>
    <w:uiPriority w:val="99"/>
    <w:semiHidden/>
    <w:unhideWhenUsed/>
    <w:rsid w:val="002864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pro.ru/articles/trudovaya-sotsializatsiya-detey-s-ovz-sredstvami-dopolnitelnogo-obrazovaniya/" TargetMode="External"/><Relationship Id="rId5" Type="http://schemas.openxmlformats.org/officeDocument/2006/relationships/hyperlink" Target="http://schiv31.mskobr.ru/info_edu/all_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6497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2021-03-19T02:35:00Z</dcterms:created>
  <dcterms:modified xsi:type="dcterms:W3CDTF">2023-01-20T04:57:00Z</dcterms:modified>
</cp:coreProperties>
</file>