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82" w:rsidRDefault="0091035B" w:rsidP="00910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C08C33" wp14:editId="11CF50A1">
            <wp:extent cx="5940425" cy="3959860"/>
            <wp:effectExtent l="0" t="0" r="3175" b="2540"/>
            <wp:docPr id="1" name="Рисунок 1" descr="Ð®ÑÐ¸Ð¹ ÐÐ»ÐµÑÐ° Ð² Ð¼Ð¾Ð»Ð¾Ð´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®ÑÐ¸Ð¹ ÐÐ»ÐµÑÐ° Ð² Ð¼Ð¾Ð»Ð¾Ð´Ð¾ÑÑ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5B" w:rsidRPr="00C26630" w:rsidRDefault="0091035B" w:rsidP="0091035B">
      <w:pPr>
        <w:shd w:val="clear" w:color="auto" w:fill="FFFFFF"/>
        <w:spacing w:after="0" w:line="312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</w:pPr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 xml:space="preserve">Юрий Карлович </w:t>
      </w:r>
      <w:proofErr w:type="spellStart"/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>Олеша</w:t>
      </w:r>
      <w:proofErr w:type="spellEnd"/>
    </w:p>
    <w:p w:rsidR="0091035B" w:rsidRPr="00C26630" w:rsidRDefault="0091035B" w:rsidP="0091035B">
      <w:pPr>
        <w:shd w:val="clear" w:color="auto" w:fill="FFFFFF"/>
        <w:spacing w:after="0" w:line="312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</w:pPr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 xml:space="preserve">( 19 февраля [3 марта] 1899, </w:t>
      </w:r>
      <w:proofErr w:type="spellStart"/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>Елисаветград</w:t>
      </w:r>
      <w:proofErr w:type="spellEnd"/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 xml:space="preserve"> — 10 мая 1960, Москва) — русский советский писате</w:t>
      </w:r>
      <w:r w:rsidRPr="00C26630">
        <w:rPr>
          <w:rFonts w:ascii="Times New Roman" w:eastAsia="Times New Roman" w:hAnsi="Times New Roman" w:cs="Times New Roman"/>
          <w:b/>
          <w:bCs/>
          <w:color w:val="3B3C3C"/>
          <w:sz w:val="40"/>
          <w:szCs w:val="40"/>
          <w:lang w:eastAsia="ru-RU"/>
        </w:rPr>
        <w:t>ль, поэт и драматург, журналист</w:t>
      </w:r>
    </w:p>
    <w:p w:rsidR="0091035B" w:rsidRPr="00C26630" w:rsidRDefault="0091035B" w:rsidP="00C26630">
      <w:pPr>
        <w:shd w:val="clear" w:color="auto" w:fill="FFFFFF"/>
        <w:spacing w:after="0" w:line="312" w:lineRule="atLeast"/>
        <w:jc w:val="both"/>
        <w:textAlignment w:val="top"/>
        <w:rPr>
          <w:rFonts w:ascii="Times New Roman" w:eastAsia="Times New Roman" w:hAnsi="Times New Roman" w:cs="Times New Roman"/>
          <w:color w:val="3B3C3C"/>
          <w:sz w:val="40"/>
          <w:szCs w:val="40"/>
          <w:lang w:eastAsia="ru-RU"/>
        </w:rPr>
      </w:pPr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и киносценарист Юрий </w:t>
      </w:r>
      <w:proofErr w:type="spellStart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Олеша</w:t>
      </w:r>
      <w:proofErr w:type="spellEnd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подарил миру роман-сказку «Три толстяка» и десятки других удивительно-талантливых произведений, поставленных на театральной сцене и легших в основание художественных картин и мультипликационных фильмов.</w:t>
      </w:r>
    </w:p>
    <w:p w:rsidR="0091035B" w:rsidRPr="00C26630" w:rsidRDefault="0091035B" w:rsidP="00C2663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Первые рифмованные строчки Юрий </w:t>
      </w:r>
      <w:proofErr w:type="spellStart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Олеша</w:t>
      </w:r>
      <w:proofErr w:type="spellEnd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написал в старших классах. В одесском «Южном вестнике» состоялся литературный дебют юноши: редакция взяла стихотворение «</w:t>
      </w:r>
      <w:proofErr w:type="spellStart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Кларимонда</w:t>
      </w:r>
      <w:proofErr w:type="spellEnd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» в печать. В 1917-м Юрий </w:t>
      </w:r>
      <w:proofErr w:type="spellStart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Олеша</w:t>
      </w:r>
      <w:proofErr w:type="spellEnd"/>
      <w:r w:rsidRPr="00C26630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получил аттестат зрелости и поступил в Одесский университет, выбрав юридический факультет.</w:t>
      </w:r>
    </w:p>
    <w:p w:rsidR="0091035B" w:rsidRDefault="0091035B">
      <w:pPr>
        <w:rPr>
          <w:rFonts w:ascii="Times New Roman" w:hAnsi="Times New Roman" w:cs="Times New Roman"/>
          <w:sz w:val="44"/>
          <w:szCs w:val="24"/>
        </w:rPr>
      </w:pPr>
      <w:r>
        <w:rPr>
          <w:rFonts w:ascii="Times New Roman" w:hAnsi="Times New Roman" w:cs="Times New Roman"/>
          <w:noProof/>
          <w:sz w:val="44"/>
          <w:szCs w:val="24"/>
          <w:lang w:eastAsia="ru-RU"/>
        </w:rPr>
        <w:lastRenderedPageBreak/>
        <w:drawing>
          <wp:inline distT="0" distB="0" distL="0" distR="0" wp14:anchorId="007DB132" wp14:editId="7103787E">
            <wp:extent cx="5937885" cy="39630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35B" w:rsidRDefault="0091035B" w:rsidP="00C26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Юрий </w:t>
      </w:r>
      <w:proofErr w:type="spellStart"/>
      <w:r w:rsidRPr="0091035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Олеша</w:t>
      </w:r>
      <w:proofErr w:type="spellEnd"/>
      <w:r w:rsidRPr="009103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редакции газеты "Гудок"</w:t>
      </w:r>
    </w:p>
    <w:p w:rsidR="0091035B" w:rsidRPr="0091035B" w:rsidRDefault="0091035B" w:rsidP="00C266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35B" w:rsidRPr="0091035B" w:rsidRDefault="0091035B" w:rsidP="00C2663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Юрий служил в отделе информации, где заклеивал конверты с редакторскими письмами: в Москве, после провинциальной Одессы,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Олеша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начинал карьеру с нуля. Спустя год начальник отдела, почитав сочинения подчиненного, доверил написать фельетон в стихах. На вопрос, кем подписать, посоветовал псевдоним «Зубило».</w:t>
      </w:r>
    </w:p>
    <w:p w:rsidR="0091035B" w:rsidRPr="00C26630" w:rsidRDefault="0091035B" w:rsidP="00C2663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Дебют увенчался успехом. В «Гудке» один за другим появлялись новые фельетоны, подписанные «Зубило». Материалы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Олеше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поставляли рабкоры, писавшие о воровстве, кумовстве, бюрократии и прочих язвах общества в регионах. Читателям хлесткие стихотворные опусы Юрия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Олеши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нравились, на них приходили сотни откликов.</w:t>
      </w:r>
    </w:p>
    <w:p w:rsidR="0091035B" w:rsidRDefault="00C26630" w:rsidP="00C26630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noProof/>
          <w:sz w:val="28"/>
          <w:lang w:eastAsia="ru-RU"/>
        </w:rPr>
        <w:drawing>
          <wp:inline distT="0" distB="0" distL="0" distR="0" wp14:anchorId="452E9F6A" wp14:editId="28A687AB">
            <wp:extent cx="1112108" cy="1904295"/>
            <wp:effectExtent l="0" t="0" r="0" b="1270"/>
            <wp:docPr id="5" name="Рисунок 5" descr="https://www.bookvoed.ru/files/1836/36/55/70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ookvoed.ru/files/1836/36/55/70/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108" cy="190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5B" w:rsidRDefault="0091035B" w:rsidP="0091035B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5BA608" wp14:editId="67FD5F3D">
            <wp:extent cx="2529016" cy="3800551"/>
            <wp:effectExtent l="0" t="0" r="5080" b="0"/>
            <wp:docPr id="4" name="Рисунок 4" descr="http://www.litagent.ru/img/upload/cover/2959_140732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tagent.ru/img/upload/cover/2959_1407322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6" cy="3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5B" w:rsidRPr="0091035B" w:rsidRDefault="0091035B" w:rsidP="0091035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1035B" w:rsidRPr="0091035B" w:rsidRDefault="0091035B" w:rsidP="00C266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1924 году литератор подарил читателям первое объемное прозаическое сочинение – роман-сказку «Три толстяка». Ее опубликовали спустя 4 года. Идея написать сказку возникла у Юрия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Олеши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общежитии «Гудка» (это его комнату без мебели за хлипкой перегородкой Ильф и Петров описали в «12 стульях»). В окне напротив писатель разглядел юную красавицу, увлеченно читавшую книгу. Девушку звали Валентина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Грюнзайд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Спустя 4 года она стала женой Евгения Петрова.</w:t>
      </w:r>
    </w:p>
    <w:p w:rsidR="0091035B" w:rsidRPr="0091035B" w:rsidRDefault="0091035B" w:rsidP="00C266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тогда </w:t>
      </w:r>
      <w:proofErr w:type="gram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очарованный</w:t>
      </w:r>
      <w:proofErr w:type="gram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погрузившейся в чтение сказок </w:t>
      </w:r>
      <w:hyperlink r:id="rId10" w:history="1">
        <w:r w:rsidRPr="0091035B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Андерсена</w:t>
        </w:r>
      </w:hyperlink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15-летней Валей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Олеша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поклялся сочинить сказку получше, чем у датчанина. В типографии прихватил рулон бумаги и, раскатав на полу, ночами писал роман. Первое издание посвятил Валентине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Грюнзайд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1035B" w:rsidRPr="0091035B" w:rsidRDefault="0091035B" w:rsidP="00C266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городе Толстяков угадывалась теплая Одесса. Карнавальная сказка с революционным сюжетом читалась легко, фантазия и блестящие метафоры автора восхищали детей и взрослых. В 1930-м сказку впервые поставили на подмостках МХАТа. Инсценировка переведена на 17 языков и сегодня ставится на мировых сценах. В 1966 году </w:t>
      </w:r>
      <w:hyperlink r:id="rId11" w:history="1">
        <w:r w:rsidRPr="0091035B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Алексей Баталов</w:t>
        </w:r>
      </w:hyperlink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Иосифом Шапиро сняли картину «Три толстяка».</w:t>
      </w:r>
    </w:p>
    <w:p w:rsidR="0091035B" w:rsidRPr="0091035B" w:rsidRDefault="0091035B" w:rsidP="00C266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печать сказка попала лишь после оглушительного успеха второго романа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Олеши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вышедшего в 1927 году под названием «Зависть». Роман о судьбе интеллигенции после революции считается лучшим в наследии Юрия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Олеши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Мечтателя из «Зависти» Николая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Кавалерова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котором угадываются черты автора, современники назвали героем времени. В середине 1930-х Абрам </w:t>
      </w:r>
      <w:proofErr w:type="spellStart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Роом</w:t>
      </w:r>
      <w:proofErr w:type="spellEnd"/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снял по роману драму «Строгий юноша».</w:t>
      </w:r>
    </w:p>
    <w:p w:rsidR="0091035B" w:rsidRPr="00C26630" w:rsidRDefault="0091035B" w:rsidP="00C266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103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Громкий успех романа открыл дорогу «Трем толстякам»: ранее «революционную» сказку не печатали из-за неприятия жанра для молодого социалистического государства.</w:t>
      </w:r>
    </w:p>
    <w:p w:rsidR="00C26630" w:rsidRPr="00C26630" w:rsidRDefault="00C26630" w:rsidP="00C266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266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Прототипами девочек </w:t>
      </w:r>
      <w:proofErr w:type="spellStart"/>
      <w:r w:rsidRPr="00C266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Суок</w:t>
      </w:r>
      <w:proofErr w:type="spellEnd"/>
      <w:r w:rsidRPr="00C266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«Трех толстяков» были сестры Лидия, Ольга и Серафима, носившие такую же фамилию. С девушками Юрий познакомился в Одессе, где обосновалась семья бывшего австрийского атташе.</w:t>
      </w:r>
    </w:p>
    <w:p w:rsidR="00C26630" w:rsidRDefault="00C26630" w:rsidP="00910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6630" w:rsidRPr="0091035B" w:rsidRDefault="00C26630" w:rsidP="00910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26630" w:rsidRDefault="00C26630" w:rsidP="00C26630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Helvetica" w:eastAsia="Times New Roman" w:hAnsi="Helvetica" w:cs="Helvetica"/>
          <w:b/>
          <w:bCs/>
          <w:color w:val="353535"/>
          <w:sz w:val="29"/>
          <w:szCs w:val="2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FFF918" wp14:editId="2403BBCD">
            <wp:extent cx="2203518" cy="3122141"/>
            <wp:effectExtent l="0" t="0" r="6350" b="2540"/>
            <wp:docPr id="6" name="Рисунок 6" descr="http://book-center.kiev.ua/files/books/2018/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-center.kiev.ua/files/books/2018/8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18" cy="312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DBE89A" wp14:editId="3A772347">
            <wp:extent cx="2044759" cy="3196282"/>
            <wp:effectExtent l="0" t="0" r="0" b="4445"/>
            <wp:docPr id="7" name="Рисунок 7" descr="https://ebook.nohoho.ru/sites/ebook.nohoho.ru/files/29258317.cove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book.nohoho.ru/sites/ebook.nohoho.ru/files/29258317.cover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55" cy="31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30" w:rsidRDefault="00C26630" w:rsidP="00C26630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Helvetica" w:eastAsia="Times New Roman" w:hAnsi="Helvetica" w:cs="Helvetica"/>
          <w:b/>
          <w:bCs/>
          <w:color w:val="353535"/>
          <w:sz w:val="29"/>
          <w:szCs w:val="29"/>
          <w:lang w:eastAsia="ru-RU"/>
        </w:rPr>
      </w:pPr>
    </w:p>
    <w:p w:rsidR="00C26630" w:rsidRDefault="00C26630" w:rsidP="00C26630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Helvetica" w:eastAsia="Times New Roman" w:hAnsi="Helvetica" w:cs="Helvetica"/>
          <w:b/>
          <w:bCs/>
          <w:color w:val="353535"/>
          <w:sz w:val="29"/>
          <w:szCs w:val="29"/>
          <w:lang w:eastAsia="ru-RU"/>
        </w:rPr>
      </w:pPr>
      <w:r w:rsidRPr="00C26630">
        <w:rPr>
          <w:rFonts w:ascii="Helvetica" w:eastAsia="Times New Roman" w:hAnsi="Helvetica" w:cs="Helvetica"/>
          <w:b/>
          <w:bCs/>
          <w:color w:val="353535"/>
          <w:sz w:val="29"/>
          <w:szCs w:val="29"/>
          <w:lang w:eastAsia="ru-RU"/>
        </w:rPr>
        <w:t>Библиография</w:t>
      </w:r>
    </w:p>
    <w:p w:rsidR="00C26630" w:rsidRPr="00C26630" w:rsidRDefault="00C26630" w:rsidP="00C26630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outlineLvl w:val="1"/>
        <w:rPr>
          <w:rFonts w:ascii="Helvetica" w:eastAsia="Times New Roman" w:hAnsi="Helvetica" w:cs="Helvetica"/>
          <w:b/>
          <w:bCs/>
          <w:color w:val="353535"/>
          <w:sz w:val="29"/>
          <w:szCs w:val="29"/>
          <w:lang w:eastAsia="ru-RU"/>
        </w:rPr>
      </w:pPr>
      <w:bookmarkStart w:id="0" w:name="_GoBack"/>
      <w:bookmarkEnd w:id="0"/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1920 – Поэма «Агасфер»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1920 – Поэма «</w:t>
      </w:r>
      <w:proofErr w:type="spellStart"/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Беатриче</w:t>
      </w:r>
      <w:proofErr w:type="spellEnd"/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1920 – Пьеса «Игра в плаху»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1924 – Сказка «Три толстяка»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1927 – Роман «Зависть»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1929 – Пьеса «Заговор чувств»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1930 – Пьеса «Список благодеяний»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1934 – Сценарий «Строгий юноша»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1938 – Сценарий «Солдаты болот»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1939 – Сценарий «Ошибка инженера </w:t>
      </w:r>
      <w:proofErr w:type="spellStart"/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Кочина</w:t>
      </w:r>
      <w:proofErr w:type="spellEnd"/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1958 – Пьеса «Идиот»</w:t>
      </w:r>
    </w:p>
    <w:p w:rsidR="00C26630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1959 – Пьеса «Цветы запоздалые»</w:t>
      </w:r>
    </w:p>
    <w:p w:rsidR="0091035B" w:rsidRPr="00C26630" w:rsidRDefault="00C26630" w:rsidP="00C26630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C2663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1959 – Пьеса «Гранатовый браслет»</w:t>
      </w:r>
    </w:p>
    <w:sectPr w:rsidR="0091035B" w:rsidRPr="00C2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F2418"/>
    <w:multiLevelType w:val="multilevel"/>
    <w:tmpl w:val="D22C8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87D"/>
    <w:rsid w:val="006D3982"/>
    <w:rsid w:val="00785471"/>
    <w:rsid w:val="0091035B"/>
    <w:rsid w:val="00C26630"/>
    <w:rsid w:val="00CD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24smi.org/celebrity/1051-aleksej-batalov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24smi.org/celebrity/4912-gans-khristian-anderse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2019-03-12T12:33:00Z</cp:lastPrinted>
  <dcterms:created xsi:type="dcterms:W3CDTF">2019-03-12T12:12:00Z</dcterms:created>
  <dcterms:modified xsi:type="dcterms:W3CDTF">2019-03-12T12:38:00Z</dcterms:modified>
</cp:coreProperties>
</file>