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DD" w:rsidRPr="0027173A" w:rsidRDefault="00C650BF" w:rsidP="00C650BF">
      <w:pPr>
        <w:spacing w:after="0" w:line="36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Кабинет</w:t>
      </w:r>
      <w:bookmarkStart w:id="0" w:name="_GoBack"/>
      <w:bookmarkEnd w:id="0"/>
      <w:r w:rsidR="004B01DD" w:rsidRPr="0027173A">
        <w:rPr>
          <w:rFonts w:ascii="Arial" w:hAnsi="Arial" w:cs="Arial"/>
          <w:b/>
          <w:bCs/>
          <w:color w:val="000000"/>
        </w:rPr>
        <w:t xml:space="preserve"> педагога - психолога</w:t>
      </w:r>
    </w:p>
    <w:p w:rsidR="004B01DD" w:rsidRPr="0027173A" w:rsidRDefault="004B01DD" w:rsidP="004B01D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7173A">
        <w:rPr>
          <w:rFonts w:ascii="Arial" w:hAnsi="Arial" w:cs="Arial"/>
        </w:rPr>
        <w:t>В со</w:t>
      </w:r>
      <w:r>
        <w:rPr>
          <w:rFonts w:ascii="Arial" w:hAnsi="Arial" w:cs="Arial"/>
        </w:rPr>
        <w:t xml:space="preserve">ответствии  с требованиями ФГОС </w:t>
      </w:r>
      <w:r w:rsidRPr="0027173A">
        <w:rPr>
          <w:rFonts w:ascii="Arial" w:hAnsi="Arial" w:cs="Arial"/>
        </w:rPr>
        <w:t>ОУ к условиям реализации основ</w:t>
      </w:r>
      <w:r>
        <w:rPr>
          <w:rFonts w:ascii="Arial" w:hAnsi="Arial" w:cs="Arial"/>
        </w:rPr>
        <w:t xml:space="preserve">ной образовательной программы </w:t>
      </w:r>
      <w:r w:rsidRPr="0027173A">
        <w:rPr>
          <w:rFonts w:ascii="Arial" w:hAnsi="Arial" w:cs="Arial"/>
        </w:rPr>
        <w:t>школьного образования, требованиями к её психолого-педагогическим условиям реализации,  а так же требованиями  к развивающей предметно-пространственной среде в школе  оборудован и успешно функционирует кабинет педагога-психолога. Он является одним из звеньев единой системы психологической службы образования, а также социальной помощи семье и детям. Условия деятельности, организация места работы практического психолога имеют немаловажное значение в повышении эффективности психологической службы образовательного учреждения. Кабинет психолога представляет собой своеобразное поле взаимодействия, в центре которого сосредоточены, прежде всего, интересы личности.</w:t>
      </w:r>
    </w:p>
    <w:p w:rsidR="004B01DD" w:rsidRPr="0027173A" w:rsidRDefault="004B01DD" w:rsidP="004B01D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7173A">
        <w:rPr>
          <w:rFonts w:ascii="Arial" w:hAnsi="Arial" w:cs="Arial"/>
        </w:rPr>
        <w:t>Для эффективной работы  в школе  существует отдельное, организационно продуманное и оформленное помещение. Кабинет психолога находится в стороне от помещений хозяйственного, бытового обслуживания, от залов для музыкальных занятий и имеет удобное для доступа родителей расположение на четвертом этаже  в здании учреждения. Эт</w:t>
      </w:r>
      <w:r>
        <w:rPr>
          <w:rFonts w:ascii="Arial" w:hAnsi="Arial" w:cs="Arial"/>
        </w:rPr>
        <w:t xml:space="preserve">о средняя </w:t>
      </w:r>
      <w:r w:rsidRPr="0027173A">
        <w:rPr>
          <w:rFonts w:ascii="Arial" w:hAnsi="Arial" w:cs="Arial"/>
        </w:rPr>
        <w:t xml:space="preserve">по размерам комната, пропорциональная и хорошо освещенная (естественное и искусственное освещение). </w:t>
      </w:r>
    </w:p>
    <w:p w:rsidR="004B01DD" w:rsidRPr="00672D73" w:rsidRDefault="004B01DD" w:rsidP="004B01DD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 w:rsidRPr="00672D73">
        <w:rPr>
          <w:rFonts w:ascii="Arial" w:hAnsi="Arial" w:cs="Arial"/>
          <w:color w:val="000000"/>
        </w:rPr>
        <w:t>Кабинет педагога-психолога включает в себя несколько зон, имеющих специфическое назначение:</w:t>
      </w:r>
    </w:p>
    <w:p w:rsidR="004B01DD" w:rsidRPr="00672D73" w:rsidRDefault="004B01DD" w:rsidP="004B01D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 w:rsidRPr="00672D73">
        <w:rPr>
          <w:rFonts w:ascii="Arial" w:hAnsi="Arial" w:cs="Arial"/>
          <w:color w:val="000000"/>
        </w:rPr>
        <w:t>Зона консультирования.</w:t>
      </w:r>
    </w:p>
    <w:p w:rsidR="004B01DD" w:rsidRPr="00672D73" w:rsidRDefault="004B01DD" w:rsidP="004B01D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 w:rsidRPr="00672D73">
        <w:rPr>
          <w:rFonts w:ascii="Arial" w:hAnsi="Arial" w:cs="Arial"/>
          <w:color w:val="000000"/>
        </w:rPr>
        <w:t>Зона для индивидуальных и групповых занятий.</w:t>
      </w:r>
    </w:p>
    <w:p w:rsidR="004B01DD" w:rsidRPr="00672D73" w:rsidRDefault="004B01DD" w:rsidP="004B01D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 w:rsidRPr="00672D73">
        <w:rPr>
          <w:rFonts w:ascii="Arial" w:hAnsi="Arial" w:cs="Arial"/>
          <w:color w:val="000000"/>
        </w:rPr>
        <w:t>Рабочее место психолога.</w:t>
      </w:r>
    </w:p>
    <w:p w:rsidR="004B01DD" w:rsidRPr="00672D73" w:rsidRDefault="004B01DD" w:rsidP="004B01D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 w:rsidRPr="00672D73">
        <w:rPr>
          <w:rFonts w:ascii="Arial" w:hAnsi="Arial" w:cs="Arial"/>
          <w:color w:val="000000"/>
        </w:rPr>
        <w:t>Зона релаксации и снятия психоэмоционального напряжения.</w:t>
      </w:r>
    </w:p>
    <w:p w:rsidR="004B01DD" w:rsidRPr="00672D73" w:rsidRDefault="004B01DD" w:rsidP="004B01DD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 w:rsidRPr="00672D73">
        <w:rPr>
          <w:rFonts w:ascii="Arial" w:hAnsi="Arial" w:cs="Arial"/>
          <w:color w:val="000000"/>
        </w:rPr>
        <w:t xml:space="preserve">1. </w:t>
      </w:r>
      <w:r w:rsidRPr="00672D73">
        <w:rPr>
          <w:rFonts w:ascii="Arial" w:hAnsi="Arial" w:cs="Arial"/>
          <w:b/>
          <w:color w:val="000000"/>
        </w:rPr>
        <w:t>Зона консультирования:</w:t>
      </w:r>
      <w:r w:rsidRPr="00672D73">
        <w:rPr>
          <w:rFonts w:ascii="Arial" w:hAnsi="Arial" w:cs="Arial"/>
          <w:color w:val="000000"/>
        </w:rPr>
        <w:t xml:space="preserve"> оснащена мягким угловым диваном. Имеется стимульный материал к диагностико-коррекционным методикам и тестам; анкетные бланки, бланки опросников. Печатный материал. Распечатки с играми и упражнениями для занятий с детьми в домашних условиях. Литература по проблемам возрастного развития детей, особенностей их поведения, личностно-эмоционального развития школьников, вопросам школьной готовности, адаптации к социальным условиям и т. д.</w:t>
      </w:r>
    </w:p>
    <w:p w:rsidR="004B01DD" w:rsidRPr="00672D73" w:rsidRDefault="004B01DD" w:rsidP="004B01DD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 w:rsidRPr="00672D73">
        <w:rPr>
          <w:rFonts w:ascii="Arial" w:hAnsi="Arial" w:cs="Arial"/>
          <w:color w:val="000000"/>
        </w:rPr>
        <w:t xml:space="preserve">2. </w:t>
      </w:r>
      <w:r w:rsidRPr="00672D73">
        <w:rPr>
          <w:rFonts w:ascii="Arial" w:hAnsi="Arial" w:cs="Arial"/>
          <w:b/>
          <w:color w:val="000000"/>
        </w:rPr>
        <w:t>Зона для индивидуальных и групповых занятий</w:t>
      </w:r>
      <w:r w:rsidRPr="00672D73">
        <w:rPr>
          <w:rFonts w:ascii="Arial" w:hAnsi="Arial" w:cs="Arial"/>
          <w:color w:val="000000"/>
        </w:rPr>
        <w:t xml:space="preserve">. Мебель и оборудование: </w:t>
      </w:r>
      <w:r>
        <w:rPr>
          <w:rFonts w:ascii="Arial" w:hAnsi="Arial" w:cs="Arial"/>
          <w:color w:val="000000"/>
        </w:rPr>
        <w:t xml:space="preserve">четыре мобильных </w:t>
      </w:r>
      <w:r w:rsidRPr="00672D73">
        <w:rPr>
          <w:rFonts w:ascii="Arial" w:hAnsi="Arial" w:cs="Arial"/>
          <w:color w:val="000000"/>
        </w:rPr>
        <w:t>стол</w:t>
      </w:r>
      <w:r>
        <w:rPr>
          <w:rFonts w:ascii="Arial" w:hAnsi="Arial" w:cs="Arial"/>
          <w:color w:val="000000"/>
        </w:rPr>
        <w:t>а</w:t>
      </w:r>
      <w:r w:rsidRPr="00672D73">
        <w:rPr>
          <w:rFonts w:ascii="Arial" w:hAnsi="Arial" w:cs="Arial"/>
          <w:color w:val="000000"/>
        </w:rPr>
        <w:t xml:space="preserve"> для групповой работы, </w:t>
      </w:r>
      <w:r>
        <w:rPr>
          <w:rFonts w:ascii="Arial" w:hAnsi="Arial" w:cs="Arial"/>
          <w:color w:val="000000"/>
        </w:rPr>
        <w:t xml:space="preserve">пять мягких стульев. </w:t>
      </w:r>
      <w:r w:rsidRPr="00672D73">
        <w:rPr>
          <w:rFonts w:ascii="Arial" w:hAnsi="Arial" w:cs="Arial"/>
          <w:color w:val="000000"/>
        </w:rPr>
        <w:t>Компакт-диски с записями классической музыки, флеш-карта с записями разнохарактерных музыкальных произведений.</w:t>
      </w:r>
    </w:p>
    <w:p w:rsidR="004B01DD" w:rsidRPr="00672D73" w:rsidRDefault="004B01DD" w:rsidP="004B01DD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 w:rsidRPr="00672D73">
        <w:rPr>
          <w:rFonts w:ascii="Arial" w:hAnsi="Arial" w:cs="Arial"/>
          <w:color w:val="000000"/>
        </w:rPr>
        <w:t xml:space="preserve">Стимульный материал к диагностико-коррекционным методикам и тестам </w:t>
      </w:r>
      <w:proofErr w:type="gramStart"/>
      <w:r w:rsidRPr="00672D73">
        <w:rPr>
          <w:rFonts w:ascii="Arial" w:hAnsi="Arial" w:cs="Arial"/>
          <w:color w:val="000000"/>
        </w:rPr>
        <w:t>в соответствует</w:t>
      </w:r>
      <w:proofErr w:type="gramEnd"/>
      <w:r w:rsidRPr="00672D73">
        <w:rPr>
          <w:rFonts w:ascii="Arial" w:hAnsi="Arial" w:cs="Arial"/>
          <w:color w:val="000000"/>
        </w:rPr>
        <w:t xml:space="preserve"> с возрасту детей.</w:t>
      </w:r>
    </w:p>
    <w:p w:rsidR="004B01DD" w:rsidRDefault="004B01DD" w:rsidP="004B01DD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672D73">
        <w:rPr>
          <w:rFonts w:ascii="Arial" w:hAnsi="Arial" w:cs="Arial"/>
          <w:color w:val="000000"/>
        </w:rPr>
        <w:lastRenderedPageBreak/>
        <w:t xml:space="preserve">Технический материал: цветная бумага, ножницы, простые и цветные карандаши, фломастеры, ластики, картон, клей, кисточки, акварельные краски, альбомы для рисования. </w:t>
      </w:r>
    </w:p>
    <w:p w:rsidR="004B01DD" w:rsidRPr="00672D73" w:rsidRDefault="004B01DD" w:rsidP="004B01DD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Создана картотека наглядного материала и дидактических игр по лексическим темам. В картотеке присутствуют: д</w:t>
      </w:r>
      <w:r w:rsidRPr="00672D73">
        <w:rPr>
          <w:rFonts w:ascii="Arial" w:hAnsi="Arial" w:cs="Arial"/>
          <w:color w:val="000000"/>
        </w:rPr>
        <w:t>идактические пособия и игры для коррекционных и развивающих занятий; предметные картинки; разрезные картинки; набор сюжетных картин для развития речи.</w:t>
      </w:r>
    </w:p>
    <w:p w:rsidR="004B01DD" w:rsidRPr="00672D73" w:rsidRDefault="004B01DD" w:rsidP="004B01DD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 w:rsidRPr="00672D73">
        <w:rPr>
          <w:rFonts w:ascii="Arial" w:hAnsi="Arial" w:cs="Arial"/>
          <w:color w:val="000000"/>
        </w:rPr>
        <w:t xml:space="preserve">3. </w:t>
      </w:r>
      <w:r w:rsidRPr="00672D73">
        <w:rPr>
          <w:rFonts w:ascii="Arial" w:hAnsi="Arial" w:cs="Arial"/>
          <w:b/>
          <w:color w:val="000000"/>
        </w:rPr>
        <w:t>Рабочее место психолога:</w:t>
      </w:r>
      <w:r w:rsidRPr="00672D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письменный</w:t>
      </w:r>
      <w:r w:rsidRPr="00672D73">
        <w:rPr>
          <w:rFonts w:ascii="Arial" w:hAnsi="Arial" w:cs="Arial"/>
          <w:color w:val="000000"/>
        </w:rPr>
        <w:t xml:space="preserve"> стол, </w:t>
      </w:r>
      <w:r>
        <w:rPr>
          <w:rFonts w:ascii="Arial" w:hAnsi="Arial" w:cs="Arial"/>
          <w:color w:val="000000"/>
        </w:rPr>
        <w:t>компьютер, оргтехника, компьютерное кресло</w:t>
      </w:r>
      <w:r w:rsidRPr="00672D73">
        <w:rPr>
          <w:rFonts w:ascii="Arial" w:hAnsi="Arial" w:cs="Arial"/>
          <w:color w:val="000000"/>
        </w:rPr>
        <w:t>. Нормативно-правовая документация. Специальная документация. Организационно-методическая документация. Литература и периодические печатные издания по повышению научно-теоретического уровня и профессиональных навыков.</w:t>
      </w:r>
    </w:p>
    <w:p w:rsidR="004B01DD" w:rsidRPr="00F9288D" w:rsidRDefault="004B01DD" w:rsidP="004B01DD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 w:rsidRPr="00672D73">
        <w:rPr>
          <w:rFonts w:ascii="Arial" w:hAnsi="Arial" w:cs="Arial"/>
          <w:color w:val="000000"/>
        </w:rPr>
        <w:t xml:space="preserve">4. </w:t>
      </w:r>
      <w:r w:rsidRPr="00672D73">
        <w:rPr>
          <w:rFonts w:ascii="Arial" w:hAnsi="Arial" w:cs="Arial"/>
          <w:b/>
          <w:color w:val="000000"/>
        </w:rPr>
        <w:t>Зона релаксации</w:t>
      </w:r>
      <w:r w:rsidRPr="00672D73">
        <w:rPr>
          <w:rFonts w:ascii="Arial" w:hAnsi="Arial" w:cs="Arial"/>
          <w:color w:val="000000"/>
        </w:rPr>
        <w:t>: имеет</w:t>
      </w:r>
      <w:r>
        <w:rPr>
          <w:rFonts w:ascii="Arial" w:hAnsi="Arial" w:cs="Arial"/>
          <w:color w:val="000000"/>
        </w:rPr>
        <w:t xml:space="preserve"> напольное мягкое кресло</w:t>
      </w:r>
      <w:r w:rsidRPr="00672D7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сухой бассейн, пузырьковая колонна, короб с подсветкой для рисования цветным песком, цветной песок, Различные лампы для релаксации, </w:t>
      </w:r>
      <w:r w:rsidRPr="00672D73">
        <w:rPr>
          <w:rFonts w:ascii="Arial" w:hAnsi="Arial" w:cs="Arial"/>
          <w:color w:val="000000"/>
        </w:rPr>
        <w:t>различные музыкальные произведения для релаксации. После занятий дети нуждаются в релаксационном воздействии. Звуки природы, журчание ручья способствуют снятию психоэмоционального напряжения, мышечных зажимов.  </w:t>
      </w:r>
    </w:p>
    <w:p w:rsidR="0033516D" w:rsidRDefault="0033516D" w:rsidP="004B01DD">
      <w:pPr>
        <w:spacing w:after="0" w:line="360" w:lineRule="auto"/>
      </w:pPr>
    </w:p>
    <w:sectPr w:rsidR="0033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51E7A"/>
    <w:multiLevelType w:val="multilevel"/>
    <w:tmpl w:val="D36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1DD"/>
    <w:rsid w:val="0033516D"/>
    <w:rsid w:val="004B01DD"/>
    <w:rsid w:val="00C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A86D-8BE0-4DC1-B1AF-68EDBE53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Лилия</cp:lastModifiedBy>
  <cp:revision>3</cp:revision>
  <dcterms:created xsi:type="dcterms:W3CDTF">2021-12-21T08:45:00Z</dcterms:created>
  <dcterms:modified xsi:type="dcterms:W3CDTF">2021-12-23T05:39:00Z</dcterms:modified>
</cp:coreProperties>
</file>