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2ED" w:rsidRDefault="00C712ED" w:rsidP="00C712ED">
      <w:pPr>
        <w:spacing w:line="360" w:lineRule="auto"/>
        <w:jc w:val="center"/>
        <w:rPr>
          <w:rFonts w:ascii="Times New Roman" w:hAnsi="Times New Roman" w:cs="Times New Roman"/>
          <w:color w:val="333333"/>
          <w:sz w:val="28"/>
          <w:szCs w:val="28"/>
        </w:rPr>
      </w:pPr>
      <w:r>
        <w:rPr>
          <w:rFonts w:ascii="Times New Roman" w:hAnsi="Times New Roman" w:cs="Times New Roman"/>
          <w:color w:val="333333"/>
          <w:sz w:val="28"/>
          <w:szCs w:val="28"/>
        </w:rPr>
        <w:t>Краевое государственное бюджетное  учреждение культуры</w:t>
      </w:r>
    </w:p>
    <w:p w:rsidR="00C712ED" w:rsidRDefault="00C712ED" w:rsidP="00C712ED">
      <w:pPr>
        <w:spacing w:line="360" w:lineRule="auto"/>
        <w:jc w:val="center"/>
        <w:rPr>
          <w:rFonts w:ascii="Times New Roman" w:hAnsi="Times New Roman" w:cs="Times New Roman"/>
          <w:color w:val="333333"/>
          <w:sz w:val="28"/>
          <w:szCs w:val="28"/>
        </w:rPr>
      </w:pPr>
      <w:r>
        <w:rPr>
          <w:rFonts w:ascii="Times New Roman" w:hAnsi="Times New Roman" w:cs="Times New Roman"/>
          <w:color w:val="333333"/>
          <w:sz w:val="28"/>
          <w:szCs w:val="28"/>
        </w:rPr>
        <w:t xml:space="preserve"> «Таймырский краеведческий музей»</w:t>
      </w:r>
    </w:p>
    <w:p w:rsidR="00C712ED" w:rsidRDefault="00C712ED" w:rsidP="00C712ED">
      <w:pPr>
        <w:spacing w:line="360" w:lineRule="auto"/>
        <w:jc w:val="center"/>
        <w:rPr>
          <w:rFonts w:ascii="Times New Roman" w:hAnsi="Times New Roman" w:cs="Times New Roman"/>
          <w:b/>
          <w:color w:val="333333"/>
          <w:sz w:val="36"/>
          <w:szCs w:val="36"/>
        </w:rPr>
      </w:pPr>
    </w:p>
    <w:p w:rsidR="00C712ED" w:rsidRDefault="00C712ED" w:rsidP="00C712ED">
      <w:pPr>
        <w:jc w:val="center"/>
        <w:rPr>
          <w:rFonts w:ascii="Times New Roman" w:hAnsi="Times New Roman" w:cs="Times New Roman"/>
          <w:b/>
          <w:color w:val="333333"/>
          <w:sz w:val="36"/>
          <w:szCs w:val="36"/>
        </w:rPr>
      </w:pPr>
    </w:p>
    <w:p w:rsidR="00C712ED" w:rsidRDefault="00C712ED" w:rsidP="00C712ED">
      <w:pPr>
        <w:jc w:val="center"/>
        <w:rPr>
          <w:rFonts w:ascii="Times New Roman" w:hAnsi="Times New Roman" w:cs="Times New Roman"/>
          <w:b/>
          <w:color w:val="333333"/>
          <w:sz w:val="36"/>
          <w:szCs w:val="36"/>
        </w:rPr>
      </w:pPr>
    </w:p>
    <w:p w:rsidR="00C712ED" w:rsidRDefault="00C712ED" w:rsidP="00C712ED">
      <w:pPr>
        <w:jc w:val="center"/>
        <w:rPr>
          <w:rFonts w:ascii="Times New Roman" w:hAnsi="Times New Roman" w:cs="Times New Roman"/>
          <w:b/>
          <w:color w:val="333333"/>
          <w:sz w:val="36"/>
          <w:szCs w:val="36"/>
        </w:rPr>
      </w:pPr>
    </w:p>
    <w:p w:rsidR="00C712ED" w:rsidRDefault="00C712ED" w:rsidP="00C712ED">
      <w:pPr>
        <w:jc w:val="center"/>
        <w:rPr>
          <w:rFonts w:ascii="Times New Roman" w:hAnsi="Times New Roman" w:cs="Times New Roman"/>
          <w:b/>
          <w:color w:val="333333"/>
          <w:sz w:val="36"/>
          <w:szCs w:val="36"/>
        </w:rPr>
      </w:pPr>
    </w:p>
    <w:p w:rsidR="00C712ED" w:rsidRPr="002A64A4" w:rsidRDefault="00C712ED" w:rsidP="00C712ED">
      <w:pPr>
        <w:spacing w:line="360" w:lineRule="auto"/>
        <w:jc w:val="center"/>
        <w:rPr>
          <w:rFonts w:ascii="Times New Roman" w:hAnsi="Times New Roman" w:cs="Times New Roman"/>
          <w:b/>
          <w:color w:val="333333"/>
          <w:sz w:val="36"/>
          <w:szCs w:val="36"/>
        </w:rPr>
      </w:pPr>
      <w:r>
        <w:rPr>
          <w:rFonts w:ascii="Times New Roman" w:hAnsi="Times New Roman" w:cs="Times New Roman"/>
          <w:b/>
          <w:color w:val="333333"/>
          <w:sz w:val="36"/>
          <w:szCs w:val="36"/>
        </w:rPr>
        <w:t>Исследовательская работа</w:t>
      </w:r>
    </w:p>
    <w:p w:rsidR="00C712ED" w:rsidRDefault="00C712ED" w:rsidP="00C712ED">
      <w:pPr>
        <w:spacing w:line="360" w:lineRule="auto"/>
        <w:jc w:val="center"/>
        <w:rPr>
          <w:rFonts w:ascii="Times New Roman" w:hAnsi="Times New Roman" w:cs="Times New Roman"/>
          <w:color w:val="333333"/>
          <w:sz w:val="28"/>
          <w:szCs w:val="28"/>
        </w:rPr>
      </w:pPr>
      <w:r>
        <w:rPr>
          <w:rFonts w:ascii="Times New Roman" w:hAnsi="Times New Roman" w:cs="Times New Roman"/>
          <w:color w:val="333333"/>
          <w:sz w:val="28"/>
          <w:szCs w:val="28"/>
        </w:rPr>
        <w:t>н</w:t>
      </w:r>
      <w:r w:rsidRPr="00EF7B73">
        <w:rPr>
          <w:rFonts w:ascii="Times New Roman" w:hAnsi="Times New Roman" w:cs="Times New Roman"/>
          <w:color w:val="333333"/>
          <w:sz w:val="28"/>
          <w:szCs w:val="28"/>
        </w:rPr>
        <w:t>а тему:</w:t>
      </w:r>
    </w:p>
    <w:p w:rsidR="00C712ED" w:rsidRPr="00EF7B73" w:rsidRDefault="00C712ED" w:rsidP="00C712ED">
      <w:pPr>
        <w:spacing w:line="360" w:lineRule="auto"/>
        <w:jc w:val="center"/>
        <w:rPr>
          <w:rFonts w:ascii="Times New Roman" w:hAnsi="Times New Roman" w:cs="Times New Roman"/>
          <w:color w:val="333333"/>
          <w:sz w:val="28"/>
          <w:szCs w:val="28"/>
        </w:rPr>
      </w:pPr>
      <w:r>
        <w:rPr>
          <w:rFonts w:ascii="Times New Roman" w:hAnsi="Times New Roman" w:cs="Times New Roman"/>
          <w:color w:val="333333"/>
          <w:sz w:val="28"/>
          <w:szCs w:val="28"/>
        </w:rPr>
        <w:t>«Улица, на которой я живу»</w:t>
      </w:r>
    </w:p>
    <w:p w:rsidR="00C712ED" w:rsidRDefault="00C712ED" w:rsidP="00C712ED">
      <w:pPr>
        <w:rPr>
          <w:rFonts w:ascii="Times New Roman" w:hAnsi="Times New Roman" w:cs="Times New Roman"/>
          <w:color w:val="333333"/>
          <w:sz w:val="28"/>
          <w:szCs w:val="28"/>
        </w:rPr>
      </w:pPr>
    </w:p>
    <w:p w:rsidR="00C712ED" w:rsidRDefault="00C712ED" w:rsidP="00C712ED">
      <w:pPr>
        <w:rPr>
          <w:rFonts w:ascii="Times New Roman" w:hAnsi="Times New Roman" w:cs="Times New Roman"/>
          <w:color w:val="333333"/>
          <w:sz w:val="28"/>
          <w:szCs w:val="28"/>
        </w:rPr>
      </w:pPr>
    </w:p>
    <w:p w:rsidR="00C712ED" w:rsidRDefault="00C712ED" w:rsidP="00C712ED">
      <w:pPr>
        <w:spacing w:line="360" w:lineRule="auto"/>
        <w:jc w:val="right"/>
        <w:rPr>
          <w:rFonts w:ascii="Times New Roman" w:hAnsi="Times New Roman" w:cs="Times New Roman"/>
          <w:color w:val="333333"/>
          <w:sz w:val="28"/>
          <w:szCs w:val="28"/>
        </w:rPr>
      </w:pPr>
      <w:r>
        <w:rPr>
          <w:rFonts w:ascii="Times New Roman" w:hAnsi="Times New Roman" w:cs="Times New Roman"/>
          <w:color w:val="333333"/>
          <w:sz w:val="28"/>
          <w:szCs w:val="28"/>
        </w:rPr>
        <w:t>Выполнил  работу:</w:t>
      </w:r>
    </w:p>
    <w:p w:rsidR="00C712ED" w:rsidRDefault="00C712ED" w:rsidP="00C712ED">
      <w:pPr>
        <w:spacing w:line="360" w:lineRule="auto"/>
        <w:jc w:val="right"/>
        <w:rPr>
          <w:rFonts w:ascii="Times New Roman" w:hAnsi="Times New Roman" w:cs="Times New Roman"/>
          <w:color w:val="333333"/>
          <w:sz w:val="28"/>
          <w:szCs w:val="28"/>
        </w:rPr>
      </w:pPr>
      <w:r>
        <w:rPr>
          <w:rFonts w:ascii="Times New Roman" w:hAnsi="Times New Roman" w:cs="Times New Roman"/>
          <w:color w:val="333333"/>
          <w:sz w:val="28"/>
          <w:szCs w:val="28"/>
        </w:rPr>
        <w:t>ученик 8 класса</w:t>
      </w:r>
    </w:p>
    <w:p w:rsidR="00C712ED" w:rsidRDefault="00C712ED" w:rsidP="00C712ED">
      <w:pPr>
        <w:spacing w:line="360" w:lineRule="auto"/>
        <w:jc w:val="right"/>
        <w:rPr>
          <w:rFonts w:ascii="Times New Roman" w:hAnsi="Times New Roman" w:cs="Times New Roman"/>
          <w:color w:val="333333"/>
          <w:sz w:val="28"/>
          <w:szCs w:val="28"/>
        </w:rPr>
      </w:pPr>
      <w:r>
        <w:rPr>
          <w:rFonts w:ascii="Times New Roman" w:hAnsi="Times New Roman" w:cs="Times New Roman"/>
          <w:color w:val="333333"/>
          <w:sz w:val="28"/>
          <w:szCs w:val="28"/>
        </w:rPr>
        <w:t>КГБОУ</w:t>
      </w:r>
    </w:p>
    <w:p w:rsidR="00C712ED" w:rsidRDefault="00C712ED" w:rsidP="00C712ED">
      <w:pPr>
        <w:spacing w:line="360" w:lineRule="auto"/>
        <w:jc w:val="right"/>
        <w:rPr>
          <w:rFonts w:ascii="Times New Roman" w:hAnsi="Times New Roman" w:cs="Times New Roman"/>
          <w:color w:val="333333"/>
          <w:sz w:val="28"/>
          <w:szCs w:val="28"/>
        </w:rPr>
      </w:pPr>
      <w:r>
        <w:rPr>
          <w:rFonts w:ascii="Times New Roman" w:hAnsi="Times New Roman" w:cs="Times New Roman"/>
          <w:color w:val="333333"/>
          <w:sz w:val="28"/>
          <w:szCs w:val="28"/>
        </w:rPr>
        <w:t>«Дудинская школа-интернат»</w:t>
      </w:r>
    </w:p>
    <w:p w:rsidR="00C712ED" w:rsidRDefault="00C712ED" w:rsidP="00C712ED">
      <w:pPr>
        <w:spacing w:line="360" w:lineRule="auto"/>
        <w:jc w:val="right"/>
        <w:rPr>
          <w:rFonts w:ascii="Times New Roman" w:hAnsi="Times New Roman" w:cs="Times New Roman"/>
          <w:color w:val="333333"/>
          <w:sz w:val="28"/>
          <w:szCs w:val="28"/>
        </w:rPr>
      </w:pPr>
      <w:r>
        <w:rPr>
          <w:rFonts w:ascii="Times New Roman" w:hAnsi="Times New Roman" w:cs="Times New Roman"/>
          <w:color w:val="333333"/>
          <w:sz w:val="28"/>
          <w:szCs w:val="28"/>
        </w:rPr>
        <w:t>Безруких Вениамин</w:t>
      </w:r>
    </w:p>
    <w:p w:rsidR="00C712ED" w:rsidRDefault="00C712ED" w:rsidP="00C712ED">
      <w:pPr>
        <w:spacing w:line="360" w:lineRule="auto"/>
        <w:jc w:val="right"/>
        <w:rPr>
          <w:rFonts w:ascii="Times New Roman" w:hAnsi="Times New Roman" w:cs="Times New Roman"/>
          <w:color w:val="333333"/>
          <w:sz w:val="28"/>
          <w:szCs w:val="28"/>
        </w:rPr>
      </w:pPr>
      <w:r>
        <w:rPr>
          <w:rFonts w:ascii="Times New Roman" w:hAnsi="Times New Roman" w:cs="Times New Roman"/>
          <w:color w:val="333333"/>
          <w:sz w:val="28"/>
          <w:szCs w:val="28"/>
        </w:rPr>
        <w:t>Руководитель:</w:t>
      </w:r>
    </w:p>
    <w:p w:rsidR="00C712ED" w:rsidRDefault="00C712ED" w:rsidP="00C712ED">
      <w:pPr>
        <w:spacing w:line="360" w:lineRule="auto"/>
        <w:jc w:val="right"/>
        <w:rPr>
          <w:rFonts w:ascii="Times New Roman" w:hAnsi="Times New Roman" w:cs="Times New Roman"/>
          <w:color w:val="333333"/>
          <w:sz w:val="28"/>
          <w:szCs w:val="28"/>
        </w:rPr>
      </w:pPr>
      <w:r>
        <w:rPr>
          <w:rFonts w:ascii="Times New Roman" w:hAnsi="Times New Roman" w:cs="Times New Roman"/>
          <w:color w:val="333333"/>
          <w:sz w:val="28"/>
          <w:szCs w:val="28"/>
        </w:rPr>
        <w:t>Мирных А.В.</w:t>
      </w:r>
    </w:p>
    <w:p w:rsidR="00C712ED" w:rsidRDefault="00C712ED" w:rsidP="00C712ED">
      <w:pPr>
        <w:jc w:val="center"/>
        <w:rPr>
          <w:rFonts w:ascii="Times New Roman" w:hAnsi="Times New Roman" w:cs="Times New Roman"/>
          <w:color w:val="333333"/>
          <w:sz w:val="28"/>
          <w:szCs w:val="28"/>
        </w:rPr>
      </w:pPr>
    </w:p>
    <w:p w:rsidR="00C712ED" w:rsidRDefault="00C712ED" w:rsidP="00C712ED">
      <w:pPr>
        <w:jc w:val="center"/>
        <w:rPr>
          <w:rFonts w:ascii="Times New Roman" w:hAnsi="Times New Roman" w:cs="Times New Roman"/>
          <w:color w:val="333333"/>
          <w:sz w:val="28"/>
          <w:szCs w:val="28"/>
        </w:rPr>
      </w:pPr>
      <w:r>
        <w:rPr>
          <w:rFonts w:ascii="Times New Roman" w:hAnsi="Times New Roman" w:cs="Times New Roman"/>
          <w:color w:val="333333"/>
          <w:sz w:val="28"/>
          <w:szCs w:val="28"/>
        </w:rPr>
        <w:t>Дудинка, 2018</w:t>
      </w:r>
    </w:p>
    <w:p w:rsidR="00C712ED" w:rsidRDefault="00C712ED" w:rsidP="00C712ED">
      <w:pPr>
        <w:jc w:val="center"/>
        <w:rPr>
          <w:rFonts w:ascii="Times New Roman" w:hAnsi="Times New Roman" w:cs="Times New Roman"/>
          <w:color w:val="333333"/>
          <w:sz w:val="28"/>
          <w:szCs w:val="28"/>
        </w:rPr>
      </w:pPr>
    </w:p>
    <w:p w:rsidR="00C712ED" w:rsidRPr="0066068C" w:rsidRDefault="00C712ED" w:rsidP="00C712ED">
      <w:pPr>
        <w:spacing w:after="0" w:line="360" w:lineRule="auto"/>
        <w:jc w:val="center"/>
        <w:rPr>
          <w:rFonts w:ascii="Times New Roman" w:hAnsi="Times New Roman" w:cs="Times New Roman"/>
          <w:b/>
          <w:color w:val="333333"/>
          <w:sz w:val="28"/>
          <w:szCs w:val="28"/>
        </w:rPr>
      </w:pPr>
      <w:r w:rsidRPr="0066068C">
        <w:rPr>
          <w:rFonts w:ascii="Times New Roman" w:hAnsi="Times New Roman" w:cs="Times New Roman"/>
          <w:b/>
          <w:color w:val="333333"/>
          <w:sz w:val="28"/>
          <w:szCs w:val="28"/>
        </w:rPr>
        <w:t>Содержание</w:t>
      </w:r>
    </w:p>
    <w:p w:rsidR="00C712ED" w:rsidRDefault="00C712ED" w:rsidP="00C712ED">
      <w:pPr>
        <w:spacing w:after="0" w:line="360" w:lineRule="auto"/>
        <w:jc w:val="center"/>
        <w:rPr>
          <w:rFonts w:ascii="Times New Roman" w:hAnsi="Times New Roman" w:cs="Times New Roman"/>
          <w:color w:val="333333"/>
          <w:sz w:val="28"/>
          <w:szCs w:val="28"/>
        </w:rPr>
      </w:pPr>
    </w:p>
    <w:p w:rsidR="00DA15DE" w:rsidRDefault="00C712ED" w:rsidP="00C712ED">
      <w:pPr>
        <w:rPr>
          <w:rFonts w:ascii="Times New Roman" w:hAnsi="Times New Roman" w:cs="Times New Roman"/>
          <w:color w:val="333333"/>
          <w:sz w:val="28"/>
          <w:szCs w:val="28"/>
        </w:rPr>
      </w:pPr>
      <w:r w:rsidRPr="00070CA0">
        <w:rPr>
          <w:rFonts w:ascii="Times New Roman" w:hAnsi="Times New Roman" w:cs="Times New Roman"/>
          <w:color w:val="333333"/>
          <w:sz w:val="28"/>
          <w:szCs w:val="28"/>
        </w:rPr>
        <w:t>Введение</w:t>
      </w:r>
      <w:r>
        <w:rPr>
          <w:rFonts w:ascii="Times New Roman" w:hAnsi="Times New Roman" w:cs="Times New Roman"/>
          <w:color w:val="333333"/>
          <w:sz w:val="28"/>
          <w:szCs w:val="28"/>
        </w:rPr>
        <w:t>…………………………………………………………………………..</w:t>
      </w:r>
      <w:r w:rsidR="003A31C9">
        <w:rPr>
          <w:rFonts w:ascii="Times New Roman" w:hAnsi="Times New Roman" w:cs="Times New Roman"/>
          <w:color w:val="333333"/>
          <w:sz w:val="28"/>
          <w:szCs w:val="28"/>
        </w:rPr>
        <w:t>3</w:t>
      </w:r>
    </w:p>
    <w:p w:rsidR="006F6E9A" w:rsidRDefault="006F6E9A" w:rsidP="006F6E9A">
      <w:pPr>
        <w:pStyle w:val="a7"/>
        <w:spacing w:before="0" w:beforeAutospacing="0" w:after="0" w:afterAutospacing="0" w:line="334" w:lineRule="atLeast"/>
        <w:ind w:left="720"/>
        <w:rPr>
          <w:b/>
          <w:bCs/>
          <w:sz w:val="28"/>
          <w:szCs w:val="28"/>
        </w:rPr>
      </w:pPr>
      <w:r>
        <w:rPr>
          <w:b/>
          <w:bCs/>
          <w:sz w:val="28"/>
          <w:szCs w:val="28"/>
        </w:rPr>
        <w:t>1. История города………………………………………………………..</w:t>
      </w:r>
    </w:p>
    <w:p w:rsidR="006F6E9A" w:rsidRDefault="006F6E9A" w:rsidP="006F6E9A">
      <w:pPr>
        <w:pStyle w:val="a7"/>
        <w:spacing w:before="0" w:beforeAutospacing="0" w:after="0" w:afterAutospacing="0" w:line="334" w:lineRule="atLeast"/>
        <w:ind w:left="720"/>
        <w:rPr>
          <w:b/>
          <w:bCs/>
          <w:sz w:val="28"/>
          <w:szCs w:val="28"/>
        </w:rPr>
      </w:pPr>
      <w:r>
        <w:rPr>
          <w:b/>
          <w:bCs/>
          <w:sz w:val="28"/>
          <w:szCs w:val="28"/>
        </w:rPr>
        <w:t>1.1. Город  Дуди́нка…………………………………………………………</w:t>
      </w:r>
    </w:p>
    <w:p w:rsidR="006F6E9A" w:rsidRDefault="006F6E9A" w:rsidP="006F6E9A">
      <w:pPr>
        <w:pStyle w:val="ab"/>
        <w:spacing w:after="0" w:line="401" w:lineRule="atLeas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1.2. </w:t>
      </w:r>
      <w:r w:rsidRPr="006F6E9A">
        <w:rPr>
          <w:rFonts w:ascii="Times New Roman" w:eastAsia="Times New Roman" w:hAnsi="Times New Roman" w:cs="Times New Roman"/>
          <w:b/>
          <w:bCs/>
          <w:sz w:val="28"/>
          <w:szCs w:val="28"/>
        </w:rPr>
        <w:t>Климат</w:t>
      </w:r>
      <w:r>
        <w:rPr>
          <w:rFonts w:ascii="Times New Roman" w:eastAsia="Times New Roman" w:hAnsi="Times New Roman" w:cs="Times New Roman"/>
          <w:b/>
          <w:bCs/>
          <w:sz w:val="28"/>
          <w:szCs w:val="28"/>
        </w:rPr>
        <w:t>…………………………………………………………………..</w:t>
      </w:r>
    </w:p>
    <w:p w:rsidR="006F6E9A" w:rsidRDefault="006F6E9A" w:rsidP="006F6E9A">
      <w:pPr>
        <w:pStyle w:val="ab"/>
        <w:spacing w:before="150" w:after="300" w:line="240" w:lineRule="auto"/>
        <w:outlineLvl w:val="0"/>
        <w:rPr>
          <w:rFonts w:ascii="Times New Roman" w:eastAsia="Times New Roman" w:hAnsi="Times New Roman" w:cs="Times New Roman"/>
          <w:b/>
          <w:color w:val="000000"/>
          <w:kern w:val="36"/>
          <w:sz w:val="28"/>
          <w:szCs w:val="28"/>
        </w:rPr>
      </w:pPr>
      <w:r>
        <w:rPr>
          <w:rFonts w:ascii="Times New Roman" w:eastAsia="Times New Roman" w:hAnsi="Times New Roman" w:cs="Times New Roman"/>
          <w:b/>
          <w:bCs/>
          <w:sz w:val="28"/>
          <w:szCs w:val="28"/>
        </w:rPr>
        <w:t xml:space="preserve">2. </w:t>
      </w:r>
      <w:r w:rsidRPr="006F6E9A">
        <w:rPr>
          <w:rFonts w:ascii="Times New Roman" w:eastAsia="Times New Roman" w:hAnsi="Times New Roman" w:cs="Times New Roman"/>
          <w:b/>
          <w:color w:val="000000"/>
          <w:kern w:val="36"/>
          <w:sz w:val="28"/>
          <w:szCs w:val="28"/>
        </w:rPr>
        <w:t>Андреева Людмила Алексеевна</w:t>
      </w:r>
      <w:r>
        <w:rPr>
          <w:rFonts w:ascii="Times New Roman" w:eastAsia="Times New Roman" w:hAnsi="Times New Roman" w:cs="Times New Roman"/>
          <w:b/>
          <w:color w:val="000000"/>
          <w:kern w:val="36"/>
          <w:sz w:val="28"/>
          <w:szCs w:val="28"/>
        </w:rPr>
        <w:t>……………………………………….</w:t>
      </w:r>
    </w:p>
    <w:p w:rsidR="00FD3712" w:rsidRPr="00FD3712" w:rsidRDefault="006F6E9A" w:rsidP="00FD3712">
      <w:pPr>
        <w:pStyle w:val="ab"/>
        <w:spacing w:before="150" w:after="300" w:line="240" w:lineRule="auto"/>
        <w:outlineLvl w:val="0"/>
        <w:rPr>
          <w:rFonts w:ascii="Times New Roman" w:eastAsia="Times New Roman" w:hAnsi="Times New Roman" w:cs="Times New Roman"/>
          <w:b/>
          <w:color w:val="000000"/>
          <w:kern w:val="36"/>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color w:val="000000"/>
          <w:kern w:val="36"/>
          <w:sz w:val="28"/>
          <w:szCs w:val="28"/>
        </w:rPr>
        <w:t>1. Бессмертный подвиг Андреевой……………………………………</w:t>
      </w:r>
      <w:r w:rsidRPr="006F6E9A">
        <w:rPr>
          <w:rFonts w:ascii="Times New Roman" w:eastAsia="Times New Roman" w:hAnsi="Times New Roman" w:cs="Times New Roman"/>
          <w:b/>
          <w:color w:val="000000"/>
          <w:kern w:val="36"/>
          <w:sz w:val="28"/>
          <w:szCs w:val="28"/>
        </w:rPr>
        <w:t xml:space="preserve"> </w:t>
      </w:r>
      <w:r w:rsidR="00FD3712">
        <w:rPr>
          <w:rFonts w:ascii="Times New Roman" w:eastAsia="Times New Roman" w:hAnsi="Times New Roman" w:cs="Times New Roman"/>
          <w:b/>
          <w:color w:val="000000"/>
          <w:kern w:val="36"/>
          <w:sz w:val="28"/>
          <w:szCs w:val="28"/>
        </w:rPr>
        <w:t xml:space="preserve">2.2. </w:t>
      </w:r>
      <w:r w:rsidR="00FD3712" w:rsidRPr="00FD3712">
        <w:rPr>
          <w:rFonts w:ascii="Times New Roman" w:eastAsia="Times New Roman" w:hAnsi="Times New Roman" w:cs="Times New Roman"/>
          <w:b/>
          <w:color w:val="000000"/>
          <w:sz w:val="28"/>
          <w:szCs w:val="28"/>
        </w:rPr>
        <w:t>Наименования ули</w:t>
      </w:r>
      <w:r w:rsidR="00FD3712">
        <w:rPr>
          <w:rFonts w:ascii="Times New Roman" w:eastAsia="Times New Roman" w:hAnsi="Times New Roman" w:cs="Times New Roman"/>
          <w:b/>
          <w:color w:val="000000"/>
          <w:sz w:val="28"/>
          <w:szCs w:val="28"/>
        </w:rPr>
        <w:t>ц………………………………………………….</w:t>
      </w:r>
    </w:p>
    <w:p w:rsidR="00FD3712" w:rsidRPr="006F6E9A" w:rsidRDefault="00FD3712" w:rsidP="006F6E9A">
      <w:pPr>
        <w:pStyle w:val="ab"/>
        <w:spacing w:before="150" w:after="300" w:line="240" w:lineRule="auto"/>
        <w:outlineLvl w:val="0"/>
        <w:rPr>
          <w:rFonts w:ascii="Times New Roman" w:eastAsia="Times New Roman" w:hAnsi="Times New Roman" w:cs="Times New Roman"/>
          <w:b/>
          <w:color w:val="000000"/>
          <w:kern w:val="36"/>
          <w:sz w:val="28"/>
          <w:szCs w:val="28"/>
        </w:rPr>
      </w:pPr>
    </w:p>
    <w:p w:rsidR="00FD3712" w:rsidRDefault="00FD3712" w:rsidP="00FD3712">
      <w:pPr>
        <w:spacing w:after="0" w:line="360" w:lineRule="auto"/>
        <w:rPr>
          <w:rFonts w:ascii="Times New Roman" w:hAnsi="Times New Roman" w:cs="Times New Roman"/>
          <w:color w:val="333333"/>
          <w:sz w:val="28"/>
          <w:szCs w:val="28"/>
        </w:rPr>
      </w:pPr>
      <w:r w:rsidRPr="00070CA0">
        <w:rPr>
          <w:rFonts w:ascii="Times New Roman" w:hAnsi="Times New Roman" w:cs="Times New Roman"/>
          <w:color w:val="333333"/>
          <w:sz w:val="28"/>
          <w:szCs w:val="28"/>
        </w:rPr>
        <w:t>Заключение</w:t>
      </w:r>
      <w:r>
        <w:rPr>
          <w:rFonts w:ascii="Times New Roman" w:hAnsi="Times New Roman" w:cs="Times New Roman"/>
          <w:color w:val="333333"/>
          <w:sz w:val="28"/>
          <w:szCs w:val="28"/>
        </w:rPr>
        <w:t xml:space="preserve">…………………………………………………………………….. </w:t>
      </w:r>
    </w:p>
    <w:p w:rsidR="006F6E9A" w:rsidRPr="006F6E9A" w:rsidRDefault="00FD3712" w:rsidP="00FD3712">
      <w:pPr>
        <w:pStyle w:val="ab"/>
        <w:spacing w:after="0" w:line="401" w:lineRule="atLeast"/>
        <w:outlineLvl w:val="2"/>
        <w:rPr>
          <w:rFonts w:ascii="Times New Roman" w:eastAsia="Times New Roman" w:hAnsi="Times New Roman" w:cs="Times New Roman"/>
          <w:sz w:val="28"/>
          <w:szCs w:val="28"/>
        </w:rPr>
      </w:pPr>
      <w:r>
        <w:rPr>
          <w:rFonts w:ascii="Times New Roman" w:hAnsi="Times New Roman" w:cs="Times New Roman"/>
          <w:color w:val="333333"/>
          <w:sz w:val="28"/>
          <w:szCs w:val="28"/>
        </w:rPr>
        <w:t>Список использованной литературы…………………………………… Приложения………………………………………………………………….</w:t>
      </w:r>
    </w:p>
    <w:p w:rsidR="006F6E9A" w:rsidRDefault="006F6E9A" w:rsidP="00FD3712">
      <w:pPr>
        <w:pStyle w:val="a7"/>
        <w:spacing w:before="0" w:beforeAutospacing="0" w:after="0" w:afterAutospacing="0" w:line="334" w:lineRule="atLeast"/>
        <w:ind w:left="720"/>
        <w:rPr>
          <w:b/>
          <w:bCs/>
          <w:sz w:val="28"/>
          <w:szCs w:val="28"/>
        </w:rPr>
      </w:pPr>
    </w:p>
    <w:p w:rsidR="006F6E9A" w:rsidRDefault="006F6E9A" w:rsidP="00FD3712">
      <w:pPr>
        <w:rPr>
          <w:rFonts w:ascii="Times New Roman" w:hAnsi="Times New Roman" w:cs="Times New Roman"/>
          <w:color w:val="333333"/>
          <w:sz w:val="28"/>
          <w:szCs w:val="28"/>
        </w:rPr>
      </w:pPr>
    </w:p>
    <w:p w:rsidR="00C712ED" w:rsidRDefault="00C712ED" w:rsidP="00FD3712"/>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Default="00C712ED" w:rsidP="00C712ED"/>
    <w:p w:rsidR="00C712ED" w:rsidRPr="003A31C9" w:rsidRDefault="003A31C9" w:rsidP="003A31C9">
      <w:pPr>
        <w:pStyle w:val="a7"/>
        <w:spacing w:before="225" w:beforeAutospacing="0" w:after="225" w:afterAutospacing="0"/>
        <w:jc w:val="center"/>
        <w:rPr>
          <w:b/>
          <w:color w:val="333333"/>
          <w:sz w:val="28"/>
          <w:szCs w:val="28"/>
        </w:rPr>
      </w:pPr>
      <w:r w:rsidRPr="003A31C9">
        <w:rPr>
          <w:b/>
          <w:color w:val="333333"/>
          <w:sz w:val="28"/>
          <w:szCs w:val="28"/>
        </w:rPr>
        <w:t>Введение</w:t>
      </w:r>
    </w:p>
    <w:p w:rsidR="003A31C9" w:rsidRDefault="00685204" w:rsidP="00685204">
      <w:pPr>
        <w:pStyle w:val="a7"/>
        <w:spacing w:before="0" w:beforeAutospacing="0" w:after="0" w:afterAutospacing="0" w:line="334" w:lineRule="atLeast"/>
        <w:jc w:val="both"/>
        <w:rPr>
          <w:bCs/>
          <w:sz w:val="28"/>
          <w:szCs w:val="28"/>
        </w:rPr>
      </w:pPr>
      <w:r>
        <w:rPr>
          <w:bCs/>
          <w:sz w:val="28"/>
          <w:szCs w:val="28"/>
        </w:rPr>
        <w:t xml:space="preserve">       </w:t>
      </w:r>
      <w:r w:rsidRPr="00685204">
        <w:rPr>
          <w:bCs/>
          <w:sz w:val="28"/>
          <w:szCs w:val="28"/>
        </w:rPr>
        <w:t>Нашему городу более 350-ти лет</w:t>
      </w:r>
      <w:r>
        <w:rPr>
          <w:bCs/>
          <w:sz w:val="28"/>
          <w:szCs w:val="28"/>
        </w:rPr>
        <w:t>. У Дудинки весомое прошлое, заслуживающее долгой и благодарной человеческой памяти.  У неё достойное настоящее, полное ярких событий, благих дел и сильных чувств. Сегодняшняя Дудинка - это заслуга всех её жителей, моих дорогих земляков. У людей  есть общие воспоминания и общий вклад в прекрасное будущее нашего города  заполярья.</w:t>
      </w:r>
    </w:p>
    <w:p w:rsidR="006F6E9A" w:rsidRPr="00685204" w:rsidRDefault="00685204" w:rsidP="00685204">
      <w:pPr>
        <w:pStyle w:val="a7"/>
        <w:spacing w:before="0" w:beforeAutospacing="0" w:after="0" w:afterAutospacing="0" w:line="334" w:lineRule="atLeast"/>
        <w:jc w:val="both"/>
        <w:rPr>
          <w:bCs/>
          <w:sz w:val="28"/>
          <w:szCs w:val="28"/>
        </w:rPr>
      </w:pPr>
      <w:r>
        <w:rPr>
          <w:bCs/>
          <w:sz w:val="28"/>
          <w:szCs w:val="28"/>
        </w:rPr>
        <w:t xml:space="preserve">     Здесь остались названия улиц  с названиями имён прославившихся  людей, ушедших из жизни. В своей работе я расскажу </w:t>
      </w:r>
      <w:r w:rsidR="006F6E9A">
        <w:rPr>
          <w:bCs/>
          <w:sz w:val="28"/>
          <w:szCs w:val="28"/>
        </w:rPr>
        <w:t xml:space="preserve">о городе со времени образования и </w:t>
      </w:r>
      <w:r>
        <w:rPr>
          <w:bCs/>
          <w:sz w:val="28"/>
          <w:szCs w:val="28"/>
        </w:rPr>
        <w:t xml:space="preserve">об одной смелой молодой выпускнице </w:t>
      </w:r>
      <w:r w:rsidR="006F6E9A">
        <w:rPr>
          <w:bCs/>
          <w:sz w:val="28"/>
          <w:szCs w:val="28"/>
        </w:rPr>
        <w:t>зоо</w:t>
      </w:r>
      <w:r>
        <w:rPr>
          <w:bCs/>
          <w:sz w:val="28"/>
          <w:szCs w:val="28"/>
        </w:rPr>
        <w:t>ветеринарного техникума</w:t>
      </w:r>
      <w:r w:rsidR="006F6E9A">
        <w:rPr>
          <w:bCs/>
          <w:sz w:val="28"/>
          <w:szCs w:val="28"/>
        </w:rPr>
        <w:t xml:space="preserve"> </w:t>
      </w:r>
      <w:r>
        <w:rPr>
          <w:bCs/>
          <w:sz w:val="28"/>
          <w:szCs w:val="28"/>
        </w:rPr>
        <w:t>-</w:t>
      </w:r>
      <w:r w:rsidR="006F6E9A">
        <w:rPr>
          <w:bCs/>
          <w:sz w:val="28"/>
          <w:szCs w:val="28"/>
        </w:rPr>
        <w:t xml:space="preserve"> </w:t>
      </w:r>
      <w:r>
        <w:rPr>
          <w:bCs/>
          <w:sz w:val="28"/>
          <w:szCs w:val="28"/>
        </w:rPr>
        <w:t xml:space="preserve">Людмиле Андреевой, в честь которой названа улица нашей школы-интерната, где мы </w:t>
      </w:r>
      <w:r w:rsidR="006F6E9A">
        <w:rPr>
          <w:bCs/>
          <w:sz w:val="28"/>
          <w:szCs w:val="28"/>
        </w:rPr>
        <w:t xml:space="preserve">с ребятами </w:t>
      </w:r>
      <w:r>
        <w:rPr>
          <w:bCs/>
          <w:sz w:val="28"/>
          <w:szCs w:val="28"/>
        </w:rPr>
        <w:t>живём и учимся.</w:t>
      </w:r>
      <w:r w:rsidR="006F6E9A">
        <w:rPr>
          <w:bCs/>
          <w:sz w:val="28"/>
          <w:szCs w:val="28"/>
        </w:rPr>
        <w:t xml:space="preserve">  Для меня это большая честь узнать о ней этом и рассказать в своей школе о её бесстрашном подвиге  во время пожара. Этот случай станет примером и образцом подражания для будущего подрастающего поколения.</w:t>
      </w:r>
    </w:p>
    <w:p w:rsidR="003A31C9" w:rsidRPr="00685204" w:rsidRDefault="003A31C9" w:rsidP="00391852">
      <w:pPr>
        <w:pStyle w:val="a7"/>
        <w:spacing w:before="0" w:beforeAutospacing="0" w:after="0" w:afterAutospacing="0" w:line="334" w:lineRule="atLeast"/>
        <w:jc w:val="center"/>
        <w:rPr>
          <w:bCs/>
          <w:sz w:val="28"/>
          <w:szCs w:val="28"/>
        </w:rPr>
      </w:pPr>
    </w:p>
    <w:p w:rsidR="003A31C9" w:rsidRPr="00685204" w:rsidRDefault="003A31C9" w:rsidP="00391852">
      <w:pPr>
        <w:pStyle w:val="a7"/>
        <w:spacing w:before="0" w:beforeAutospacing="0" w:after="0" w:afterAutospacing="0" w:line="334" w:lineRule="atLeast"/>
        <w:jc w:val="center"/>
        <w:rPr>
          <w:bCs/>
          <w:sz w:val="28"/>
          <w:szCs w:val="28"/>
        </w:rPr>
      </w:pPr>
    </w:p>
    <w:p w:rsidR="003A31C9" w:rsidRPr="00685204" w:rsidRDefault="003A31C9" w:rsidP="00391852">
      <w:pPr>
        <w:pStyle w:val="a7"/>
        <w:spacing w:before="0" w:beforeAutospacing="0" w:after="0" w:afterAutospacing="0" w:line="334" w:lineRule="atLeast"/>
        <w:jc w:val="center"/>
        <w:rPr>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3A31C9" w:rsidRDefault="003A31C9" w:rsidP="006F6E9A">
      <w:pPr>
        <w:pStyle w:val="a7"/>
        <w:spacing w:before="0" w:beforeAutospacing="0" w:after="0" w:afterAutospacing="0" w:line="334" w:lineRule="atLeast"/>
        <w:rPr>
          <w:b/>
          <w:bCs/>
          <w:sz w:val="28"/>
          <w:szCs w:val="28"/>
        </w:rPr>
      </w:pPr>
    </w:p>
    <w:p w:rsidR="003A31C9" w:rsidRDefault="003A31C9" w:rsidP="00391852">
      <w:pPr>
        <w:pStyle w:val="a7"/>
        <w:spacing w:before="0" w:beforeAutospacing="0" w:after="0" w:afterAutospacing="0" w:line="334" w:lineRule="atLeast"/>
        <w:jc w:val="center"/>
        <w:rPr>
          <w:b/>
          <w:bCs/>
          <w:sz w:val="28"/>
          <w:szCs w:val="28"/>
        </w:rPr>
      </w:pPr>
    </w:p>
    <w:p w:rsidR="006F6E9A" w:rsidRPr="006F6E9A" w:rsidRDefault="006F6E9A" w:rsidP="006F6E9A">
      <w:pPr>
        <w:pStyle w:val="a7"/>
        <w:spacing w:before="0" w:beforeAutospacing="0" w:after="0" w:afterAutospacing="0" w:line="334" w:lineRule="atLeast"/>
        <w:jc w:val="both"/>
        <w:rPr>
          <w:b/>
          <w:bCs/>
          <w:sz w:val="28"/>
          <w:szCs w:val="28"/>
        </w:rPr>
      </w:pPr>
    </w:p>
    <w:p w:rsidR="008022CA" w:rsidRPr="006F6E9A" w:rsidRDefault="006F6E9A" w:rsidP="006F6E9A">
      <w:pPr>
        <w:pStyle w:val="a7"/>
        <w:numPr>
          <w:ilvl w:val="0"/>
          <w:numId w:val="4"/>
        </w:numPr>
        <w:spacing w:before="0" w:beforeAutospacing="0" w:after="0" w:afterAutospacing="0" w:line="334" w:lineRule="atLeast"/>
        <w:jc w:val="center"/>
        <w:rPr>
          <w:b/>
          <w:bCs/>
          <w:sz w:val="28"/>
          <w:szCs w:val="28"/>
        </w:rPr>
      </w:pPr>
      <w:r w:rsidRPr="006F6E9A">
        <w:rPr>
          <w:b/>
          <w:bCs/>
          <w:sz w:val="28"/>
          <w:szCs w:val="28"/>
        </w:rPr>
        <w:t>История города</w:t>
      </w:r>
    </w:p>
    <w:p w:rsidR="008022CA" w:rsidRPr="008022CA" w:rsidRDefault="00DA15DE" w:rsidP="008022CA">
      <w:pPr>
        <w:pStyle w:val="a7"/>
        <w:spacing w:before="0" w:beforeAutospacing="0" w:after="0" w:afterAutospacing="0" w:line="334" w:lineRule="atLeast"/>
        <w:jc w:val="both"/>
        <w:rPr>
          <w:bCs/>
          <w:sz w:val="28"/>
          <w:szCs w:val="28"/>
        </w:rPr>
      </w:pPr>
      <w:r>
        <w:rPr>
          <w:bCs/>
          <w:sz w:val="28"/>
          <w:szCs w:val="28"/>
        </w:rPr>
        <w:t xml:space="preserve">     </w:t>
      </w:r>
      <w:r w:rsidR="008022CA" w:rsidRPr="008022CA">
        <w:rPr>
          <w:bCs/>
          <w:sz w:val="28"/>
          <w:szCs w:val="28"/>
        </w:rPr>
        <w:t>История города начинается</w:t>
      </w:r>
      <w:r>
        <w:rPr>
          <w:bCs/>
          <w:sz w:val="28"/>
          <w:szCs w:val="28"/>
        </w:rPr>
        <w:t xml:space="preserve"> с доноса  царю стрелецкого пятидесятника Сорокина  о ясачном зимовье Дудинка.</w:t>
      </w:r>
      <w:r w:rsidR="00F7039F">
        <w:rPr>
          <w:bCs/>
          <w:sz w:val="28"/>
          <w:szCs w:val="28"/>
        </w:rPr>
        <w:t xml:space="preserve"> (Приложение1).</w:t>
      </w:r>
      <w:r>
        <w:rPr>
          <w:bCs/>
          <w:sz w:val="28"/>
          <w:szCs w:val="28"/>
        </w:rPr>
        <w:t xml:space="preserve">  Считают, что название произошло от одного из преданий смелого предприимчивого человека-промысловика Дудина. Вначале  было зимовье, затем населённый пункт, село, посёлок  и ныне город Дудинка. 16 ноября 1737 года разрешили крестить местный народ. Появляется часовня церкви. Весной 1742 года здесь жил Харитон Лаптев. В 1838 году здесь базировалась эксп</w:t>
      </w:r>
      <w:r w:rsidR="00920A6D">
        <w:rPr>
          <w:bCs/>
          <w:sz w:val="28"/>
          <w:szCs w:val="28"/>
        </w:rPr>
        <w:t xml:space="preserve">едиция Александра Миддендорфа, </w:t>
      </w:r>
      <w:r>
        <w:rPr>
          <w:bCs/>
          <w:sz w:val="28"/>
          <w:szCs w:val="28"/>
        </w:rPr>
        <w:t xml:space="preserve"> 1846 году  уже работает экспедиция </w:t>
      </w:r>
      <w:r w:rsidR="006F6E9A">
        <w:rPr>
          <w:bCs/>
          <w:sz w:val="28"/>
          <w:szCs w:val="28"/>
        </w:rPr>
        <w:t xml:space="preserve">Матиаса </w:t>
      </w:r>
      <w:r>
        <w:rPr>
          <w:bCs/>
          <w:sz w:val="28"/>
          <w:szCs w:val="28"/>
        </w:rPr>
        <w:t>Кастрена, изу</w:t>
      </w:r>
      <w:r w:rsidR="00920A6D">
        <w:rPr>
          <w:bCs/>
          <w:sz w:val="28"/>
          <w:szCs w:val="28"/>
        </w:rPr>
        <w:t>чают языки коренного населения,  1863 году прибывает первый пароход «Енисейск». В этом же году купец Куприянов, Сотников обнаруживают залежи медной руды и угля. В 1866 году начинается экспедиция Шмидта, в 1868 году Дудинка становится как административный центр, в 1885 году  здесь побывал доктор Эдуард Толль  и профессор Норденшельд. В 1906 году в Дудинке побывал Никифор Бегичев, в 1913 году Фритьоф Нансен.</w:t>
      </w:r>
      <w:r w:rsidR="00656148">
        <w:rPr>
          <w:bCs/>
          <w:sz w:val="28"/>
          <w:szCs w:val="28"/>
        </w:rPr>
        <w:t xml:space="preserve"> Далее побывала экспедиция Николая Урванцева. С 1919-1930 года сюда было направлено ещё 115 экспедиций. С начала 20-х годов Дудинка становится столицей Таймыра. А в 1931 году </w:t>
      </w:r>
      <w:r w:rsidR="00F7039F">
        <w:rPr>
          <w:bCs/>
          <w:sz w:val="28"/>
          <w:szCs w:val="28"/>
        </w:rPr>
        <w:t xml:space="preserve">демонстрировался </w:t>
      </w:r>
      <w:r w:rsidR="00656148">
        <w:rPr>
          <w:bCs/>
          <w:sz w:val="28"/>
          <w:szCs w:val="28"/>
        </w:rPr>
        <w:t xml:space="preserve"> первый кинофильм</w:t>
      </w:r>
      <w:r w:rsidR="00F7039F">
        <w:rPr>
          <w:bCs/>
          <w:sz w:val="28"/>
          <w:szCs w:val="28"/>
        </w:rPr>
        <w:t>, 1937 году  открылась узкоколейная железная дорога. Начинаются искания воздушных путей в Красноярск и до Таймыра.</w:t>
      </w:r>
    </w:p>
    <w:p w:rsidR="00391852" w:rsidRPr="006F6E9A" w:rsidRDefault="006F6E9A" w:rsidP="006F6E9A">
      <w:pPr>
        <w:pStyle w:val="a7"/>
        <w:numPr>
          <w:ilvl w:val="1"/>
          <w:numId w:val="4"/>
        </w:numPr>
        <w:spacing w:before="0" w:beforeAutospacing="0" w:after="0" w:afterAutospacing="0" w:line="334" w:lineRule="atLeast"/>
        <w:jc w:val="center"/>
        <w:rPr>
          <w:b/>
          <w:bCs/>
          <w:sz w:val="28"/>
          <w:szCs w:val="28"/>
        </w:rPr>
      </w:pPr>
      <w:r w:rsidRPr="006F6E9A">
        <w:rPr>
          <w:b/>
          <w:bCs/>
          <w:sz w:val="28"/>
          <w:szCs w:val="28"/>
        </w:rPr>
        <w:t>Город Дудинка</w:t>
      </w:r>
    </w:p>
    <w:p w:rsidR="00C712ED" w:rsidRPr="00C712ED" w:rsidRDefault="00C712ED" w:rsidP="00C712ED">
      <w:pPr>
        <w:pStyle w:val="a7"/>
        <w:spacing w:before="0" w:beforeAutospacing="0" w:after="0" w:afterAutospacing="0" w:line="334" w:lineRule="atLeast"/>
        <w:jc w:val="both"/>
        <w:rPr>
          <w:sz w:val="28"/>
          <w:szCs w:val="28"/>
        </w:rPr>
      </w:pPr>
      <w:r w:rsidRPr="00391852">
        <w:rPr>
          <w:bCs/>
          <w:sz w:val="28"/>
          <w:szCs w:val="28"/>
        </w:rPr>
        <w:t xml:space="preserve">     Дуди́нка</w:t>
      </w:r>
      <w:r w:rsidRPr="00C712ED">
        <w:rPr>
          <w:b/>
          <w:bCs/>
          <w:sz w:val="28"/>
          <w:szCs w:val="28"/>
        </w:rPr>
        <w:t xml:space="preserve"> </w:t>
      </w:r>
      <w:r w:rsidRPr="00C712ED">
        <w:rPr>
          <w:sz w:val="28"/>
          <w:szCs w:val="28"/>
        </w:rPr>
        <w:t>(</w:t>
      </w:r>
      <w:hyperlink r:id="rId7" w:tooltip="Ненецкий язык" w:history="1">
        <w:r w:rsidRPr="00C712ED">
          <w:rPr>
            <w:rStyle w:val="a8"/>
            <w:color w:val="auto"/>
            <w:sz w:val="28"/>
            <w:szCs w:val="28"/>
            <w:u w:val="none"/>
          </w:rPr>
          <w:t>нен.</w:t>
        </w:r>
      </w:hyperlink>
      <w:r w:rsidRPr="00C712ED">
        <w:rPr>
          <w:sz w:val="28"/>
          <w:szCs w:val="28"/>
        </w:rPr>
        <w:t xml:space="preserve"> </w:t>
      </w:r>
      <w:r w:rsidRPr="00C712ED">
        <w:rPr>
          <w:i/>
          <w:iCs/>
          <w:sz w:val="28"/>
          <w:szCs w:val="28"/>
        </w:rPr>
        <w:t>Тут'ын</w:t>
      </w:r>
      <w:r w:rsidRPr="00C712ED">
        <w:rPr>
          <w:sz w:val="28"/>
          <w:szCs w:val="28"/>
        </w:rPr>
        <w:t xml:space="preserve">) — город районного подчинения в </w:t>
      </w:r>
      <w:hyperlink r:id="rId8" w:tooltip="Красноярский край" w:history="1">
        <w:r w:rsidRPr="00C712ED">
          <w:rPr>
            <w:rStyle w:val="a8"/>
            <w:color w:val="auto"/>
            <w:sz w:val="28"/>
            <w:szCs w:val="28"/>
            <w:u w:val="none"/>
          </w:rPr>
          <w:t>Красноярском крае</w:t>
        </w:r>
      </w:hyperlink>
      <w:r w:rsidRPr="00C712ED">
        <w:rPr>
          <w:sz w:val="28"/>
          <w:szCs w:val="28"/>
        </w:rPr>
        <w:t xml:space="preserve"> </w:t>
      </w:r>
      <w:hyperlink r:id="rId9" w:tooltip="Россия" w:history="1">
        <w:r w:rsidRPr="00C712ED">
          <w:rPr>
            <w:rStyle w:val="a8"/>
            <w:color w:val="auto"/>
            <w:sz w:val="28"/>
            <w:szCs w:val="28"/>
            <w:u w:val="none"/>
          </w:rPr>
          <w:t>России</w:t>
        </w:r>
      </w:hyperlink>
      <w:r w:rsidRPr="00C712ED">
        <w:rPr>
          <w:sz w:val="28"/>
          <w:szCs w:val="28"/>
        </w:rPr>
        <w:t xml:space="preserve">, административный центр </w:t>
      </w:r>
      <w:hyperlink r:id="rId10" w:anchor="Административно-территориальное_устройство" w:tooltip="Административно-территориальное деление Красноярского края" w:history="1">
        <w:r w:rsidRPr="00C712ED">
          <w:rPr>
            <w:rStyle w:val="a8"/>
            <w:color w:val="auto"/>
            <w:sz w:val="28"/>
            <w:szCs w:val="28"/>
            <w:u w:val="none"/>
          </w:rPr>
          <w:t>административно-территориальной единицы с особым статусом</w:t>
        </w:r>
      </w:hyperlink>
      <w:r w:rsidRPr="00C712ED">
        <w:rPr>
          <w:sz w:val="28"/>
          <w:szCs w:val="28"/>
        </w:rPr>
        <w:t xml:space="preserve"> </w:t>
      </w:r>
      <w:hyperlink r:id="rId11" w:tooltip="Таймырский район Красноярского края" w:history="1">
        <w:r w:rsidRPr="00C712ED">
          <w:rPr>
            <w:rStyle w:val="a8"/>
            <w:color w:val="auto"/>
            <w:sz w:val="28"/>
            <w:szCs w:val="28"/>
            <w:u w:val="none"/>
          </w:rPr>
          <w:t>Таймырского Долгано-Ненецкого района</w:t>
        </w:r>
      </w:hyperlink>
      <w:r w:rsidRPr="00C712ED">
        <w:rPr>
          <w:sz w:val="28"/>
          <w:szCs w:val="28"/>
        </w:rPr>
        <w:t xml:space="preserve"> и одноимённого муниципального района (с 2007, ранее — административный центр сложноподчинённого субъекта РФ </w:t>
      </w:r>
      <w:hyperlink r:id="rId12" w:tooltip="Таймырский (Долгано-Ненецкий) автономный округ" w:history="1">
        <w:r w:rsidRPr="00C712ED">
          <w:rPr>
            <w:rStyle w:val="a8"/>
            <w:color w:val="auto"/>
            <w:sz w:val="28"/>
            <w:szCs w:val="28"/>
            <w:u w:val="none"/>
          </w:rPr>
          <w:t>Таймырский (Долгано-Ненецкий) автономный округ</w:t>
        </w:r>
      </w:hyperlink>
      <w:r w:rsidRPr="00C712ED">
        <w:rPr>
          <w:sz w:val="28"/>
          <w:szCs w:val="28"/>
        </w:rPr>
        <w:t xml:space="preserve"> в составе Красноярского края). </w:t>
      </w:r>
    </w:p>
    <w:p w:rsidR="00C712ED" w:rsidRPr="00C712ED" w:rsidRDefault="00C712ED" w:rsidP="00C712ED">
      <w:pPr>
        <w:pStyle w:val="a7"/>
        <w:spacing w:before="104" w:beforeAutospacing="0" w:after="104" w:afterAutospacing="0" w:line="334" w:lineRule="atLeast"/>
        <w:jc w:val="both"/>
        <w:rPr>
          <w:sz w:val="28"/>
          <w:szCs w:val="28"/>
        </w:rPr>
      </w:pPr>
      <w:r w:rsidRPr="00C712ED">
        <w:rPr>
          <w:sz w:val="28"/>
          <w:szCs w:val="28"/>
        </w:rPr>
        <w:lastRenderedPageBreak/>
        <w:t xml:space="preserve">Расположен на правом берегу </w:t>
      </w:r>
      <w:hyperlink r:id="rId13" w:tooltip="Енисей (река)" w:history="1">
        <w:r w:rsidRPr="00C712ED">
          <w:rPr>
            <w:rStyle w:val="a8"/>
            <w:color w:val="auto"/>
            <w:sz w:val="28"/>
            <w:szCs w:val="28"/>
            <w:u w:val="none"/>
          </w:rPr>
          <w:t>Енисея</w:t>
        </w:r>
      </w:hyperlink>
      <w:r w:rsidRPr="00C712ED">
        <w:rPr>
          <w:sz w:val="28"/>
          <w:szCs w:val="28"/>
        </w:rPr>
        <w:t xml:space="preserve"> в месте впадения в него притока </w:t>
      </w:r>
      <w:hyperlink r:id="rId14" w:tooltip="Дудинка (приток Енисея)" w:history="1">
        <w:r w:rsidRPr="00C712ED">
          <w:rPr>
            <w:rStyle w:val="a8"/>
            <w:color w:val="auto"/>
            <w:sz w:val="28"/>
            <w:szCs w:val="28"/>
            <w:u w:val="none"/>
          </w:rPr>
          <w:t>Дудинки</w:t>
        </w:r>
      </w:hyperlink>
      <w:r w:rsidRPr="00C712ED">
        <w:rPr>
          <w:sz w:val="28"/>
          <w:szCs w:val="28"/>
        </w:rPr>
        <w:t>. Население — 21</w:t>
      </w:r>
      <w:r w:rsidR="00391852">
        <w:rPr>
          <w:sz w:val="28"/>
          <w:szCs w:val="28"/>
        </w:rPr>
        <w:t> </w:t>
      </w:r>
      <w:r w:rsidRPr="00C712ED">
        <w:rPr>
          <w:sz w:val="28"/>
          <w:szCs w:val="28"/>
        </w:rPr>
        <w:t>513</w:t>
      </w:r>
      <w:r w:rsidR="00391852">
        <w:rPr>
          <w:sz w:val="28"/>
          <w:szCs w:val="28"/>
          <w:vertAlign w:val="superscript"/>
        </w:rPr>
        <w:t xml:space="preserve"> </w:t>
      </w:r>
      <w:r w:rsidRPr="00C712ED">
        <w:rPr>
          <w:sz w:val="28"/>
          <w:szCs w:val="28"/>
        </w:rPr>
        <w:t xml:space="preserve">чел. (2017). Город находится от Красноярска на расстоянии приблизительно 1500 км, от Москвы — 2800 км, от Северного географического полюса — 2300 км. </w:t>
      </w:r>
    </w:p>
    <w:p w:rsidR="00C712ED" w:rsidRPr="00C712ED" w:rsidRDefault="00C712ED" w:rsidP="00C712ED">
      <w:pPr>
        <w:pStyle w:val="a7"/>
        <w:spacing w:before="104" w:beforeAutospacing="0" w:after="104" w:afterAutospacing="0" w:line="334" w:lineRule="atLeast"/>
        <w:jc w:val="both"/>
        <w:rPr>
          <w:sz w:val="28"/>
          <w:szCs w:val="28"/>
        </w:rPr>
      </w:pPr>
      <w:r w:rsidRPr="00C712ED">
        <w:rPr>
          <w:sz w:val="28"/>
          <w:szCs w:val="28"/>
        </w:rPr>
        <w:t xml:space="preserve">С момента преобразования в 1951 году в город Дудинка являлась столицей вначале Таймырского (Долгано-Ненецкого) национального округа, с 1977 года — Таймырского (Долгано-Ненецкого) автономного округа, а с 1 января 2007 года город Дудинка — административный центр Таймырского Долгано-Ненецкого муниципального района и городского поселения город Дудинка. </w:t>
      </w:r>
    </w:p>
    <w:p w:rsidR="00C712ED" w:rsidRPr="00C712ED" w:rsidRDefault="00C712ED" w:rsidP="00C712ED">
      <w:pPr>
        <w:pStyle w:val="a7"/>
        <w:spacing w:before="104" w:beforeAutospacing="0" w:after="104" w:afterAutospacing="0" w:line="334" w:lineRule="atLeast"/>
        <w:jc w:val="both"/>
        <w:rPr>
          <w:sz w:val="28"/>
          <w:szCs w:val="28"/>
        </w:rPr>
      </w:pPr>
      <w:r w:rsidRPr="00C712ED">
        <w:rPr>
          <w:sz w:val="28"/>
          <w:szCs w:val="28"/>
        </w:rPr>
        <w:t>Ныне город Дудинка — административный центр Таймырского Долгано-Ненецкого муниципального района.</w:t>
      </w:r>
    </w:p>
    <w:p w:rsidR="00C712ED" w:rsidRPr="00C712ED" w:rsidRDefault="00C712ED" w:rsidP="00C712ED">
      <w:pPr>
        <w:spacing w:before="104" w:after="104" w:line="334" w:lineRule="atLeast"/>
        <w:jc w:val="both"/>
        <w:rPr>
          <w:rFonts w:ascii="Times New Roman" w:eastAsia="Times New Roman" w:hAnsi="Times New Roman" w:cs="Times New Roman"/>
          <w:sz w:val="28"/>
          <w:szCs w:val="28"/>
        </w:rPr>
      </w:pPr>
      <w:r w:rsidRPr="00C712ED">
        <w:rPr>
          <w:rFonts w:ascii="Times New Roman" w:eastAsia="Times New Roman" w:hAnsi="Times New Roman" w:cs="Times New Roman"/>
          <w:sz w:val="28"/>
          <w:szCs w:val="28"/>
        </w:rPr>
        <w:t xml:space="preserve">Город расположен за Северным полярным кругом, на правом берегу </w:t>
      </w:r>
      <w:hyperlink r:id="rId15" w:tooltip="Енисей (река)" w:history="1">
        <w:r w:rsidRPr="00C712ED">
          <w:rPr>
            <w:rFonts w:ascii="Times New Roman" w:eastAsia="Times New Roman" w:hAnsi="Times New Roman" w:cs="Times New Roman"/>
            <w:sz w:val="28"/>
            <w:szCs w:val="28"/>
          </w:rPr>
          <w:t>Енисея</w:t>
        </w:r>
      </w:hyperlink>
      <w:r w:rsidRPr="00C712ED">
        <w:rPr>
          <w:rFonts w:ascii="Times New Roman" w:eastAsia="Times New Roman" w:hAnsi="Times New Roman" w:cs="Times New Roman"/>
          <w:sz w:val="28"/>
          <w:szCs w:val="28"/>
        </w:rPr>
        <w:t xml:space="preserve"> в 1989 км по реке к северу от </w:t>
      </w:r>
      <w:hyperlink r:id="rId16" w:tooltip="Красноярск" w:history="1">
        <w:r w:rsidRPr="00C712ED">
          <w:rPr>
            <w:rFonts w:ascii="Times New Roman" w:eastAsia="Times New Roman" w:hAnsi="Times New Roman" w:cs="Times New Roman"/>
            <w:sz w:val="28"/>
            <w:szCs w:val="28"/>
          </w:rPr>
          <w:t>Красноярска</w:t>
        </w:r>
      </w:hyperlink>
      <w:r w:rsidRPr="00C712ED">
        <w:rPr>
          <w:rFonts w:ascii="Times New Roman" w:eastAsia="Times New Roman" w:hAnsi="Times New Roman" w:cs="Times New Roman"/>
          <w:sz w:val="28"/>
          <w:szCs w:val="28"/>
        </w:rPr>
        <w:t xml:space="preserve">. </w:t>
      </w:r>
    </w:p>
    <w:p w:rsidR="00C712ED" w:rsidRPr="00C712ED" w:rsidRDefault="00C712ED" w:rsidP="00C712ED">
      <w:pPr>
        <w:spacing w:before="104" w:after="104" w:line="334" w:lineRule="atLeast"/>
        <w:jc w:val="both"/>
        <w:rPr>
          <w:rFonts w:ascii="Times New Roman" w:eastAsia="Times New Roman" w:hAnsi="Times New Roman" w:cs="Times New Roman"/>
          <w:sz w:val="28"/>
          <w:szCs w:val="28"/>
        </w:rPr>
      </w:pPr>
      <w:r w:rsidRPr="00C712ED">
        <w:rPr>
          <w:rFonts w:ascii="Times New Roman" w:eastAsia="Times New Roman" w:hAnsi="Times New Roman" w:cs="Times New Roman"/>
          <w:sz w:val="28"/>
          <w:szCs w:val="28"/>
        </w:rPr>
        <w:t xml:space="preserve">Из-за своего географического расположения на широте в 69 градусов для города характерны </w:t>
      </w:r>
      <w:hyperlink r:id="rId17" w:tooltip="Полярная ночь" w:history="1">
        <w:r w:rsidRPr="00C712ED">
          <w:rPr>
            <w:rFonts w:ascii="Times New Roman" w:eastAsia="Times New Roman" w:hAnsi="Times New Roman" w:cs="Times New Roman"/>
            <w:sz w:val="28"/>
            <w:szCs w:val="28"/>
          </w:rPr>
          <w:t>полярная ночь</w:t>
        </w:r>
      </w:hyperlink>
      <w:r w:rsidRPr="00C712ED">
        <w:rPr>
          <w:rFonts w:ascii="Times New Roman" w:eastAsia="Times New Roman" w:hAnsi="Times New Roman" w:cs="Times New Roman"/>
          <w:sz w:val="28"/>
          <w:szCs w:val="28"/>
        </w:rPr>
        <w:t xml:space="preserve"> и </w:t>
      </w:r>
      <w:hyperlink r:id="rId18" w:tooltip="Полярный день" w:history="1">
        <w:r w:rsidRPr="00C712ED">
          <w:rPr>
            <w:rFonts w:ascii="Times New Roman" w:eastAsia="Times New Roman" w:hAnsi="Times New Roman" w:cs="Times New Roman"/>
            <w:sz w:val="28"/>
            <w:szCs w:val="28"/>
          </w:rPr>
          <w:t>полярный день</w:t>
        </w:r>
      </w:hyperlink>
      <w:r w:rsidRPr="00C712ED">
        <w:rPr>
          <w:rFonts w:ascii="Times New Roman" w:eastAsia="Times New Roman" w:hAnsi="Times New Roman" w:cs="Times New Roman"/>
          <w:sz w:val="28"/>
          <w:szCs w:val="28"/>
        </w:rPr>
        <w:t xml:space="preserve">. Полярная ночь в городе наступает 30 ноября и продолжается 45 суток до 13 января. В этот период светлое время дня составляет всего 2 часа с 12 до 14. Солнце даже в этот промежуток времени не появляется над горизонтом. Полярный день начинается 19 мая и длится 68 суток до 25 июля. В это время солнце не опускается ниже линии горизонта. Далее следует период белых ночей (23 дня до 17 августа) и период сумеречных ночей (30 дней до 16 сентября). </w:t>
      </w:r>
    </w:p>
    <w:p w:rsidR="00C712ED" w:rsidRPr="006F6E9A" w:rsidRDefault="006F6E9A" w:rsidP="006F6E9A">
      <w:pPr>
        <w:pStyle w:val="ab"/>
        <w:numPr>
          <w:ilvl w:val="0"/>
          <w:numId w:val="2"/>
        </w:numPr>
        <w:spacing w:after="0" w:line="401" w:lineRule="atLeast"/>
        <w:jc w:val="center"/>
        <w:outlineLvl w:val="2"/>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 </w:t>
      </w:r>
      <w:r w:rsidR="00C712ED" w:rsidRPr="006F6E9A">
        <w:rPr>
          <w:rFonts w:ascii="Times New Roman" w:eastAsia="Times New Roman" w:hAnsi="Times New Roman" w:cs="Times New Roman"/>
          <w:b/>
          <w:bCs/>
          <w:sz w:val="28"/>
          <w:szCs w:val="28"/>
        </w:rPr>
        <w:t>Климат</w:t>
      </w:r>
    </w:p>
    <w:p w:rsidR="00C712ED" w:rsidRPr="00C712ED" w:rsidRDefault="00C712ED" w:rsidP="00C712ED">
      <w:pPr>
        <w:spacing w:after="0" w:line="401" w:lineRule="atLeast"/>
        <w:jc w:val="center"/>
        <w:outlineLvl w:val="2"/>
        <w:rPr>
          <w:rFonts w:ascii="Times New Roman" w:eastAsia="Times New Roman" w:hAnsi="Times New Roman" w:cs="Times New Roman"/>
          <w:b/>
          <w:bCs/>
          <w:sz w:val="28"/>
          <w:szCs w:val="28"/>
        </w:rPr>
      </w:pPr>
    </w:p>
    <w:p w:rsidR="00C712ED" w:rsidRPr="00C712ED" w:rsidRDefault="00C712ED" w:rsidP="00C712ED">
      <w:pPr>
        <w:spacing w:after="21" w:line="240" w:lineRule="auto"/>
        <w:jc w:val="both"/>
        <w:rPr>
          <w:rFonts w:ascii="Times New Roman" w:eastAsia="Times New Roman" w:hAnsi="Times New Roman" w:cs="Times New Roman"/>
          <w:bCs/>
          <w:sz w:val="28"/>
          <w:szCs w:val="28"/>
        </w:rPr>
      </w:pPr>
      <w:r w:rsidRPr="00C712ED">
        <w:rPr>
          <w:rFonts w:ascii="Times New Roman" w:eastAsia="Times New Roman" w:hAnsi="Times New Roman" w:cs="Times New Roman"/>
          <w:bCs/>
          <w:sz w:val="28"/>
          <w:szCs w:val="28"/>
        </w:rPr>
        <w:t xml:space="preserve">Город Дудинка относится к </w:t>
      </w:r>
      <w:hyperlink r:id="rId19" w:tooltip="Крайний Север" w:history="1">
        <w:r w:rsidRPr="00C712ED">
          <w:rPr>
            <w:rFonts w:ascii="Times New Roman" w:eastAsia="Times New Roman" w:hAnsi="Times New Roman" w:cs="Times New Roman"/>
            <w:bCs/>
            <w:sz w:val="28"/>
            <w:szCs w:val="28"/>
          </w:rPr>
          <w:t>районам Крайнего Севера</w:t>
        </w:r>
      </w:hyperlink>
      <w:r w:rsidRPr="00C712ED">
        <w:rPr>
          <w:rFonts w:ascii="Times New Roman" w:eastAsia="Times New Roman" w:hAnsi="Times New Roman" w:cs="Times New Roman"/>
          <w:bCs/>
          <w:sz w:val="28"/>
          <w:szCs w:val="28"/>
        </w:rPr>
        <w:t>.</w:t>
      </w:r>
    </w:p>
    <w:p w:rsidR="00C712ED" w:rsidRDefault="00C712ED" w:rsidP="00C712ED">
      <w:pPr>
        <w:spacing w:before="104" w:after="104" w:line="334" w:lineRule="atLeast"/>
        <w:jc w:val="both"/>
        <w:rPr>
          <w:rFonts w:ascii="Times New Roman" w:eastAsia="Times New Roman" w:hAnsi="Times New Roman" w:cs="Times New Roman"/>
          <w:sz w:val="28"/>
          <w:szCs w:val="28"/>
        </w:rPr>
      </w:pPr>
      <w:r w:rsidRPr="00C712ED">
        <w:rPr>
          <w:rFonts w:ascii="Times New Roman" w:eastAsia="Times New Roman" w:hAnsi="Times New Roman" w:cs="Times New Roman"/>
          <w:sz w:val="28"/>
          <w:szCs w:val="28"/>
        </w:rPr>
        <w:t>Климат Дудинки — суровый субарктический. Среднегодовая температура составляет −9.4 °C. Зима долгая и суровая, морозы могут достигать −50 °C и более. Оттепели зимой исключены. Морозных дней около 280, отопительный сезон свыше 300 суток. Всего четыре месяца в Дудинке наблюдается положительная средняя температура. Лето короткое и прохладное, хотя в отдельные годы воз</w:t>
      </w:r>
      <w:r w:rsidR="00391852">
        <w:rPr>
          <w:rFonts w:ascii="Times New Roman" w:eastAsia="Times New Roman" w:hAnsi="Times New Roman" w:cs="Times New Roman"/>
          <w:sz w:val="28"/>
          <w:szCs w:val="28"/>
        </w:rPr>
        <w:t>можны температуры 30 °C и выше, но не на это Дудинку называют ромашковым городом.</w:t>
      </w:r>
    </w:p>
    <w:p w:rsidR="00C712ED" w:rsidRDefault="00C712ED" w:rsidP="00C712ED">
      <w:pPr>
        <w:spacing w:before="104" w:after="104" w:line="334" w:lineRule="atLeast"/>
        <w:jc w:val="both"/>
        <w:rPr>
          <w:rFonts w:ascii="Times New Roman" w:eastAsia="Times New Roman" w:hAnsi="Times New Roman" w:cs="Times New Roman"/>
          <w:sz w:val="28"/>
          <w:szCs w:val="28"/>
        </w:rPr>
      </w:pPr>
    </w:p>
    <w:p w:rsidR="00C712ED" w:rsidRDefault="00C712ED" w:rsidP="00C712ED">
      <w:pPr>
        <w:spacing w:before="104" w:after="104" w:line="334" w:lineRule="atLeast"/>
        <w:jc w:val="both"/>
        <w:rPr>
          <w:rFonts w:ascii="Times New Roman" w:eastAsia="Times New Roman" w:hAnsi="Times New Roman" w:cs="Times New Roman"/>
          <w:sz w:val="28"/>
          <w:szCs w:val="28"/>
        </w:rPr>
      </w:pPr>
    </w:p>
    <w:p w:rsidR="006F6E9A" w:rsidRPr="00C712ED" w:rsidRDefault="006F6E9A" w:rsidP="00C712ED">
      <w:pPr>
        <w:spacing w:before="104" w:after="104" w:line="334" w:lineRule="atLeast"/>
        <w:jc w:val="both"/>
        <w:rPr>
          <w:rFonts w:ascii="Times New Roman" w:eastAsia="Times New Roman" w:hAnsi="Times New Roman" w:cs="Times New Roman"/>
          <w:sz w:val="28"/>
          <w:szCs w:val="28"/>
        </w:rPr>
      </w:pPr>
    </w:p>
    <w:p w:rsidR="00C712ED" w:rsidRPr="006F6E9A" w:rsidRDefault="00C712ED" w:rsidP="006F6E9A">
      <w:pPr>
        <w:pStyle w:val="ab"/>
        <w:numPr>
          <w:ilvl w:val="0"/>
          <w:numId w:val="2"/>
        </w:numPr>
        <w:spacing w:before="150" w:after="300" w:line="240" w:lineRule="auto"/>
        <w:jc w:val="center"/>
        <w:outlineLvl w:val="0"/>
        <w:rPr>
          <w:rFonts w:ascii="Times New Roman" w:eastAsia="Times New Roman" w:hAnsi="Times New Roman" w:cs="Times New Roman"/>
          <w:b/>
          <w:color w:val="000000"/>
          <w:kern w:val="36"/>
          <w:sz w:val="28"/>
          <w:szCs w:val="28"/>
        </w:rPr>
      </w:pPr>
      <w:r w:rsidRPr="006F6E9A">
        <w:rPr>
          <w:rFonts w:ascii="Times New Roman" w:eastAsia="Times New Roman" w:hAnsi="Times New Roman" w:cs="Times New Roman"/>
          <w:b/>
          <w:color w:val="000000"/>
          <w:kern w:val="36"/>
          <w:sz w:val="28"/>
          <w:szCs w:val="28"/>
        </w:rPr>
        <w:t xml:space="preserve">Андреева Людмила Алексеевна </w:t>
      </w:r>
    </w:p>
    <w:p w:rsidR="00C712ED" w:rsidRPr="001303EF" w:rsidRDefault="00C712ED" w:rsidP="00C712ED">
      <w:pPr>
        <w:spacing w:before="150" w:after="150" w:line="240" w:lineRule="auto"/>
        <w:ind w:firstLine="150"/>
        <w:jc w:val="both"/>
        <w:rPr>
          <w:rFonts w:ascii="Times New Roman" w:eastAsia="Times New Roman" w:hAnsi="Times New Roman" w:cs="Times New Roman"/>
          <w:color w:val="000000"/>
          <w:sz w:val="28"/>
          <w:szCs w:val="28"/>
        </w:rPr>
      </w:pPr>
      <w:r w:rsidRPr="001303EF">
        <w:rPr>
          <w:rFonts w:ascii="Times New Roman" w:eastAsia="Times New Roman" w:hAnsi="Times New Roman" w:cs="Times New Roman"/>
          <w:color w:val="000000"/>
          <w:sz w:val="28"/>
          <w:szCs w:val="28"/>
        </w:rPr>
        <w:t>Людмила Алексеевна Андреева (1954-1977), животновод, выпускница Дудинского зооветеринарного техникума.</w:t>
      </w:r>
      <w:r>
        <w:rPr>
          <w:rFonts w:ascii="Times New Roman" w:eastAsia="Times New Roman" w:hAnsi="Times New Roman" w:cs="Times New Roman"/>
          <w:color w:val="000000"/>
          <w:sz w:val="28"/>
          <w:szCs w:val="28"/>
        </w:rPr>
        <w:t>(Приложение</w:t>
      </w:r>
      <w:r w:rsidR="0039185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
    <w:p w:rsidR="00C712ED" w:rsidRDefault="00C712ED" w:rsidP="00C712ED">
      <w:pPr>
        <w:spacing w:before="150" w:after="150" w:line="240" w:lineRule="auto"/>
        <w:ind w:firstLine="150"/>
        <w:jc w:val="both"/>
        <w:rPr>
          <w:rFonts w:ascii="Times New Roman" w:eastAsia="Times New Roman" w:hAnsi="Times New Roman" w:cs="Times New Roman"/>
          <w:color w:val="000000"/>
          <w:sz w:val="28"/>
          <w:szCs w:val="28"/>
        </w:rPr>
      </w:pPr>
      <w:r w:rsidRPr="001303EF">
        <w:rPr>
          <w:rFonts w:ascii="Times New Roman" w:eastAsia="Times New Roman" w:hAnsi="Times New Roman" w:cs="Times New Roman"/>
          <w:color w:val="000000"/>
          <w:sz w:val="28"/>
          <w:szCs w:val="28"/>
        </w:rPr>
        <w:lastRenderedPageBreak/>
        <w:t xml:space="preserve">Родилась </w:t>
      </w:r>
      <w:r>
        <w:rPr>
          <w:rFonts w:ascii="Times New Roman" w:eastAsia="Times New Roman" w:hAnsi="Times New Roman" w:cs="Times New Roman"/>
          <w:color w:val="000000"/>
          <w:sz w:val="28"/>
          <w:szCs w:val="28"/>
        </w:rPr>
        <w:t xml:space="preserve">она </w:t>
      </w:r>
      <w:r w:rsidRPr="001303EF">
        <w:rPr>
          <w:rFonts w:ascii="Times New Roman" w:eastAsia="Times New Roman" w:hAnsi="Times New Roman" w:cs="Times New Roman"/>
          <w:color w:val="000000"/>
          <w:sz w:val="28"/>
          <w:szCs w:val="28"/>
        </w:rPr>
        <w:t>в июне 1954 года в селе Бородино Туруханского района. Окончила 8 классов. В 1972 году поступила в Дудинский зооветеринарный техникум и четыре года спустя завершила курс обучения. В комсомол вступила в 1973 году. После окончания Дудинского зооветеринарного техникума по распределению работала заведующей молочнотоварной фермой в госпромхозе «Вороговский» Туруханского района. О себе и своей семье Люда Андреева рассказывала: «Папа у меня был фронтовиком, и он всегда учил меня жить так: какую бы работу тебе не поручили, надо отдать ей всю себя, без остатка. Быть честной перед товарищами, а главное – перед самим собой…»</w:t>
      </w:r>
      <w:r w:rsidR="00391852">
        <w:rPr>
          <w:rFonts w:ascii="Times New Roman" w:eastAsia="Times New Roman" w:hAnsi="Times New Roman" w:cs="Times New Roman"/>
          <w:color w:val="000000"/>
          <w:sz w:val="28"/>
          <w:szCs w:val="28"/>
        </w:rPr>
        <w:t>. Её научили родители быть честной и ответственной.</w:t>
      </w:r>
    </w:p>
    <w:p w:rsidR="00C712ED" w:rsidRPr="00391852" w:rsidRDefault="00C712ED" w:rsidP="00C712ED">
      <w:pPr>
        <w:spacing w:before="150" w:after="150" w:line="240" w:lineRule="auto"/>
        <w:ind w:firstLine="150"/>
        <w:jc w:val="both"/>
        <w:rPr>
          <w:rFonts w:ascii="Times New Roman" w:eastAsia="Times New Roman" w:hAnsi="Times New Roman" w:cs="Times New Roman"/>
          <w:b/>
          <w:color w:val="000000"/>
          <w:sz w:val="28"/>
          <w:szCs w:val="28"/>
        </w:rPr>
      </w:pPr>
    </w:p>
    <w:p w:rsidR="00C712ED" w:rsidRPr="006F6E9A" w:rsidRDefault="00B825C0" w:rsidP="006F6E9A">
      <w:pPr>
        <w:pStyle w:val="ab"/>
        <w:numPr>
          <w:ilvl w:val="1"/>
          <w:numId w:val="2"/>
        </w:numPr>
        <w:tabs>
          <w:tab w:val="left" w:pos="3435"/>
        </w:tabs>
        <w:spacing w:before="150" w:after="150" w:line="240" w:lineRule="auto"/>
        <w:jc w:val="center"/>
        <w:rPr>
          <w:rFonts w:ascii="Times New Roman" w:eastAsia="Times New Roman" w:hAnsi="Times New Roman" w:cs="Times New Roman"/>
          <w:b/>
          <w:color w:val="000000"/>
          <w:sz w:val="28"/>
          <w:szCs w:val="28"/>
        </w:rPr>
      </w:pPr>
      <w:r w:rsidRPr="006F6E9A">
        <w:rPr>
          <w:rFonts w:ascii="Times New Roman" w:eastAsia="Times New Roman" w:hAnsi="Times New Roman" w:cs="Times New Roman"/>
          <w:b/>
          <w:color w:val="000000"/>
          <w:sz w:val="28"/>
          <w:szCs w:val="28"/>
        </w:rPr>
        <w:t>Бессмертный подвиг</w:t>
      </w:r>
      <w:r w:rsidR="00391852" w:rsidRPr="006F6E9A">
        <w:rPr>
          <w:rFonts w:ascii="Times New Roman" w:eastAsia="Times New Roman" w:hAnsi="Times New Roman" w:cs="Times New Roman"/>
          <w:b/>
          <w:color w:val="000000"/>
          <w:sz w:val="28"/>
          <w:szCs w:val="28"/>
        </w:rPr>
        <w:t xml:space="preserve"> Андреевой</w:t>
      </w:r>
    </w:p>
    <w:p w:rsidR="00391852" w:rsidRDefault="00391852" w:rsidP="00C712ED">
      <w:pPr>
        <w:spacing w:before="150" w:after="150" w:line="240" w:lineRule="auto"/>
        <w:ind w:firstLine="1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Этой трагедии, конечно, никто не ожидал, как и мы все не знаем, когда умрём. И </w:t>
      </w:r>
      <w:r w:rsidR="00C712ED" w:rsidRPr="001303EF">
        <w:rPr>
          <w:rFonts w:ascii="Times New Roman" w:eastAsia="Times New Roman" w:hAnsi="Times New Roman" w:cs="Times New Roman"/>
          <w:color w:val="000000"/>
          <w:sz w:val="28"/>
          <w:szCs w:val="28"/>
        </w:rPr>
        <w:t>Людмила Алексеевна Андреева трагически погибла 27 мая 1977 года, спасая колхозных телят во время пожара в поселке Ворогово Красноярского края.</w:t>
      </w:r>
      <w:r>
        <w:rPr>
          <w:rFonts w:ascii="Times New Roman" w:eastAsia="Times New Roman" w:hAnsi="Times New Roman" w:cs="Times New Roman"/>
          <w:color w:val="000000"/>
          <w:sz w:val="28"/>
          <w:szCs w:val="28"/>
        </w:rPr>
        <w:t xml:space="preserve"> Ей было всего 23 года, она была ещё молоденькой девушкой, у неё даже не было семьи. </w:t>
      </w:r>
    </w:p>
    <w:p w:rsidR="006F6E9A" w:rsidRPr="001303EF" w:rsidRDefault="00C712ED" w:rsidP="006F6E9A">
      <w:pPr>
        <w:spacing w:before="150" w:after="150" w:line="240" w:lineRule="auto"/>
        <w:ind w:firstLine="150"/>
        <w:jc w:val="both"/>
        <w:rPr>
          <w:rFonts w:ascii="Times New Roman" w:eastAsia="Times New Roman" w:hAnsi="Times New Roman" w:cs="Times New Roman"/>
          <w:color w:val="000000"/>
          <w:sz w:val="28"/>
          <w:szCs w:val="28"/>
        </w:rPr>
      </w:pPr>
      <w:r w:rsidRPr="001303EF">
        <w:rPr>
          <w:rFonts w:ascii="Times New Roman" w:eastAsia="Times New Roman" w:hAnsi="Times New Roman" w:cs="Times New Roman"/>
          <w:color w:val="000000"/>
          <w:sz w:val="28"/>
          <w:szCs w:val="28"/>
        </w:rPr>
        <w:t xml:space="preserve"> В основе подвига Людмилы Андреевой лежит человеческая доброта. Она всегда отличалась чувством любви ко всему живому. И вот эта сероглазая девушка, любящая жизнь, совершила героический поступок – бросилась в огонь за живыми существами, за телятами, не пощадив собственной жизни… Шестнадцать телят Людмиле удалось спасти от огня.</w:t>
      </w:r>
    </w:p>
    <w:p w:rsidR="00C712ED" w:rsidRDefault="00391852" w:rsidP="00391852">
      <w:pPr>
        <w:spacing w:before="150"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Впоследствии, </w:t>
      </w:r>
      <w:r w:rsidR="00C712ED" w:rsidRPr="001303EF">
        <w:rPr>
          <w:rFonts w:ascii="Times New Roman" w:eastAsia="Times New Roman" w:hAnsi="Times New Roman" w:cs="Times New Roman"/>
          <w:color w:val="000000"/>
          <w:sz w:val="28"/>
          <w:szCs w:val="28"/>
        </w:rPr>
        <w:t>Указом Президиума Верховного Совета РСФСР Людмила Алексеевна Андреева награждена медалью «За отвагу на пожаре» посмертно. 19 июля 1979 года занесена в Книгу Почета ЦК ВЛКСМ.</w:t>
      </w:r>
    </w:p>
    <w:p w:rsidR="006F6E9A" w:rsidRDefault="006F6E9A" w:rsidP="00391852">
      <w:pPr>
        <w:spacing w:before="150" w:after="150" w:line="240" w:lineRule="auto"/>
        <w:jc w:val="both"/>
        <w:rPr>
          <w:rFonts w:ascii="Times New Roman" w:eastAsia="Times New Roman" w:hAnsi="Times New Roman" w:cs="Times New Roman"/>
          <w:color w:val="000000"/>
          <w:sz w:val="28"/>
          <w:szCs w:val="28"/>
        </w:rPr>
      </w:pPr>
    </w:p>
    <w:p w:rsidR="006F6E9A" w:rsidRPr="00FD3712" w:rsidRDefault="00FD3712" w:rsidP="006F6E9A">
      <w:pPr>
        <w:pStyle w:val="ab"/>
        <w:numPr>
          <w:ilvl w:val="1"/>
          <w:numId w:val="2"/>
        </w:numPr>
        <w:tabs>
          <w:tab w:val="left" w:pos="4125"/>
        </w:tabs>
        <w:spacing w:before="150" w:after="150" w:line="240" w:lineRule="auto"/>
        <w:jc w:val="both"/>
        <w:rPr>
          <w:rFonts w:ascii="Times New Roman" w:eastAsia="Times New Roman" w:hAnsi="Times New Roman" w:cs="Times New Roman"/>
          <w:b/>
          <w:color w:val="000000"/>
          <w:sz w:val="28"/>
          <w:szCs w:val="28"/>
        </w:rPr>
      </w:pPr>
      <w:r w:rsidRPr="00FD3712">
        <w:rPr>
          <w:rFonts w:ascii="Times New Roman" w:eastAsia="Times New Roman" w:hAnsi="Times New Roman" w:cs="Times New Roman"/>
          <w:b/>
          <w:color w:val="000000"/>
          <w:sz w:val="28"/>
          <w:szCs w:val="28"/>
        </w:rPr>
        <w:t>Наименования улиц</w:t>
      </w:r>
    </w:p>
    <w:p w:rsidR="006F6E9A" w:rsidRPr="001303EF" w:rsidRDefault="006F6E9A" w:rsidP="00391852">
      <w:pPr>
        <w:spacing w:before="150" w:after="150" w:line="240" w:lineRule="auto"/>
        <w:jc w:val="both"/>
        <w:rPr>
          <w:rFonts w:ascii="Times New Roman" w:eastAsia="Times New Roman" w:hAnsi="Times New Roman" w:cs="Times New Roman"/>
          <w:color w:val="000000"/>
          <w:sz w:val="28"/>
          <w:szCs w:val="28"/>
        </w:rPr>
      </w:pPr>
    </w:p>
    <w:p w:rsidR="005D2B28" w:rsidRPr="005D2B28" w:rsidRDefault="00391852" w:rsidP="00C712ED">
      <w:pPr>
        <w:spacing w:before="150" w:after="150" w:line="240" w:lineRule="auto"/>
        <w:ind w:firstLine="1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Самое интересное, что и</w:t>
      </w:r>
      <w:r w:rsidR="00C712ED" w:rsidRPr="001303EF">
        <w:rPr>
          <w:rFonts w:ascii="Times New Roman" w:eastAsia="Times New Roman" w:hAnsi="Times New Roman" w:cs="Times New Roman"/>
          <w:color w:val="000000"/>
          <w:sz w:val="28"/>
          <w:szCs w:val="28"/>
        </w:rPr>
        <w:t xml:space="preserve">менем Люды Андреевой названы улицы: в селе Ворогово Красноярского края, </w:t>
      </w:r>
      <w:r>
        <w:rPr>
          <w:rFonts w:ascii="Times New Roman" w:eastAsia="Times New Roman" w:hAnsi="Times New Roman" w:cs="Times New Roman"/>
          <w:color w:val="000000"/>
          <w:sz w:val="28"/>
          <w:szCs w:val="28"/>
        </w:rPr>
        <w:t xml:space="preserve">и </w:t>
      </w:r>
      <w:r w:rsidR="00C712ED" w:rsidRPr="001303EF">
        <w:rPr>
          <w:rFonts w:ascii="Times New Roman" w:eastAsia="Times New Roman" w:hAnsi="Times New Roman" w:cs="Times New Roman"/>
          <w:color w:val="000000"/>
          <w:sz w:val="28"/>
          <w:szCs w:val="28"/>
        </w:rPr>
        <w:t>в городе Дудинке. Здесь же, 28 мая 1982 года была открыта мемориальная доска памяти Людмилы Андреевой (ныне не сохранилась</w:t>
      </w:r>
      <w:r w:rsidR="00C712ED" w:rsidRPr="005D2B28">
        <w:rPr>
          <w:rFonts w:ascii="Times New Roman" w:eastAsia="Times New Roman" w:hAnsi="Times New Roman" w:cs="Times New Roman"/>
          <w:color w:val="000000"/>
          <w:sz w:val="28"/>
          <w:szCs w:val="28"/>
        </w:rPr>
        <w:t xml:space="preserve">). </w:t>
      </w:r>
      <w:r w:rsidR="005D2B28" w:rsidRPr="005D2B28">
        <w:rPr>
          <w:rFonts w:ascii="Times New Roman" w:hAnsi="Times New Roman" w:cs="Times New Roman"/>
          <w:color w:val="333333"/>
          <w:sz w:val="28"/>
          <w:szCs w:val="28"/>
          <w:shd w:val="clear" w:color="auto" w:fill="FFFFFF"/>
        </w:rPr>
        <w:t>Именем Людмилы </w:t>
      </w:r>
      <w:r w:rsidR="005D2B28" w:rsidRPr="005D2B28">
        <w:rPr>
          <w:rFonts w:ascii="Times New Roman" w:hAnsi="Times New Roman" w:cs="Times New Roman"/>
          <w:bCs/>
          <w:color w:val="333333"/>
          <w:sz w:val="28"/>
          <w:szCs w:val="28"/>
          <w:shd w:val="clear" w:color="auto" w:fill="FFFFFF"/>
        </w:rPr>
        <w:t>Андреевой</w:t>
      </w:r>
      <w:r w:rsidR="005D2B28" w:rsidRPr="005D2B28">
        <w:rPr>
          <w:rFonts w:ascii="Times New Roman" w:hAnsi="Times New Roman" w:cs="Times New Roman"/>
          <w:color w:val="333333"/>
          <w:sz w:val="28"/>
          <w:szCs w:val="28"/>
          <w:shd w:val="clear" w:color="auto" w:fill="FFFFFF"/>
        </w:rPr>
        <w:t> </w:t>
      </w:r>
      <w:r w:rsidR="005D2B28" w:rsidRPr="005D2B28">
        <w:rPr>
          <w:rFonts w:ascii="Times New Roman" w:hAnsi="Times New Roman" w:cs="Times New Roman"/>
          <w:bCs/>
          <w:color w:val="333333"/>
          <w:sz w:val="28"/>
          <w:szCs w:val="28"/>
          <w:shd w:val="clear" w:color="auto" w:fill="FFFFFF"/>
        </w:rPr>
        <w:t>названа</w:t>
      </w:r>
      <w:r w:rsidR="005D2B28" w:rsidRPr="005D2B28">
        <w:rPr>
          <w:rFonts w:ascii="Times New Roman" w:hAnsi="Times New Roman" w:cs="Times New Roman"/>
          <w:color w:val="333333"/>
          <w:sz w:val="28"/>
          <w:szCs w:val="28"/>
          <w:shd w:val="clear" w:color="auto" w:fill="FFFFFF"/>
        </w:rPr>
        <w:t> одна из </w:t>
      </w:r>
      <w:r w:rsidR="005D2B28" w:rsidRPr="005D2B28">
        <w:rPr>
          <w:rFonts w:ascii="Times New Roman" w:hAnsi="Times New Roman" w:cs="Times New Roman"/>
          <w:bCs/>
          <w:color w:val="333333"/>
          <w:sz w:val="28"/>
          <w:szCs w:val="28"/>
          <w:shd w:val="clear" w:color="auto" w:fill="FFFFFF"/>
        </w:rPr>
        <w:t>улиц</w:t>
      </w:r>
      <w:r w:rsidR="005D2B28">
        <w:rPr>
          <w:rFonts w:ascii="Times New Roman" w:hAnsi="Times New Roman" w:cs="Times New Roman"/>
          <w:color w:val="333333"/>
          <w:sz w:val="28"/>
          <w:szCs w:val="28"/>
          <w:shd w:val="clear" w:color="auto" w:fill="FFFFFF"/>
        </w:rPr>
        <w:t> горо</w:t>
      </w:r>
      <w:r w:rsidR="005D2B28" w:rsidRPr="005D2B28">
        <w:rPr>
          <w:rFonts w:ascii="Times New Roman" w:hAnsi="Times New Roman" w:cs="Times New Roman"/>
          <w:color w:val="333333"/>
          <w:sz w:val="28"/>
          <w:szCs w:val="28"/>
          <w:shd w:val="clear" w:color="auto" w:fill="FFFFFF"/>
        </w:rPr>
        <w:t>да </w:t>
      </w:r>
      <w:r w:rsidR="005D2B28">
        <w:rPr>
          <w:rFonts w:ascii="Times New Roman" w:hAnsi="Times New Roman" w:cs="Times New Roman"/>
          <w:color w:val="333333"/>
          <w:sz w:val="28"/>
          <w:szCs w:val="28"/>
          <w:shd w:val="clear" w:color="auto" w:fill="FFFFFF"/>
        </w:rPr>
        <w:t xml:space="preserve"> </w:t>
      </w:r>
      <w:r w:rsidR="005D2B28" w:rsidRPr="005D2B28">
        <w:rPr>
          <w:rFonts w:ascii="Times New Roman" w:hAnsi="Times New Roman" w:cs="Times New Roman"/>
          <w:bCs/>
          <w:color w:val="333333"/>
          <w:sz w:val="28"/>
          <w:szCs w:val="28"/>
          <w:shd w:val="clear" w:color="auto" w:fill="FFFFFF"/>
        </w:rPr>
        <w:t>Дудинки</w:t>
      </w:r>
      <w:r w:rsidR="005D2B28">
        <w:rPr>
          <w:rFonts w:ascii="Times New Roman" w:hAnsi="Times New Roman" w:cs="Times New Roman"/>
          <w:color w:val="333333"/>
          <w:sz w:val="28"/>
          <w:szCs w:val="28"/>
          <w:shd w:val="clear" w:color="auto" w:fill="FFFFFF"/>
        </w:rPr>
        <w:t xml:space="preserve"> </w:t>
      </w:r>
      <w:r w:rsidR="005D2B28" w:rsidRPr="005D2B28">
        <w:rPr>
          <w:rFonts w:ascii="Times New Roman" w:hAnsi="Times New Roman" w:cs="Times New Roman"/>
          <w:bCs/>
          <w:color w:val="888888"/>
          <w:sz w:val="28"/>
          <w:szCs w:val="28"/>
          <w:shd w:val="clear" w:color="auto" w:fill="FFFFFF"/>
        </w:rPr>
        <w:t> </w:t>
      </w:r>
      <w:r w:rsidR="005D2B28" w:rsidRPr="005D2B28">
        <w:rPr>
          <w:rFonts w:ascii="Times New Roman" w:hAnsi="Times New Roman" w:cs="Times New Roman"/>
          <w:color w:val="333333"/>
          <w:sz w:val="28"/>
          <w:szCs w:val="28"/>
          <w:shd w:val="clear" w:color="auto" w:fill="FFFFFF"/>
        </w:rPr>
        <w:t>28 января 1982 г. </w:t>
      </w:r>
      <w:r w:rsidR="005D2B28" w:rsidRPr="005D2B28">
        <w:rPr>
          <w:rFonts w:ascii="Times New Roman" w:hAnsi="Times New Roman" w:cs="Times New Roman"/>
          <w:bCs/>
          <w:color w:val="333333"/>
          <w:sz w:val="28"/>
          <w:szCs w:val="28"/>
          <w:shd w:val="clear" w:color="auto" w:fill="FFFFFF"/>
        </w:rPr>
        <w:t>Дудинским</w:t>
      </w:r>
      <w:r w:rsidR="005D2B28">
        <w:rPr>
          <w:rFonts w:ascii="Times New Roman" w:hAnsi="Times New Roman" w:cs="Times New Roman"/>
          <w:color w:val="333333"/>
          <w:sz w:val="28"/>
          <w:szCs w:val="28"/>
          <w:shd w:val="clear" w:color="auto" w:fill="FFFFFF"/>
        </w:rPr>
        <w:t> Городским Советом народ</w:t>
      </w:r>
      <w:r w:rsidR="005D2B28" w:rsidRPr="005D2B28">
        <w:rPr>
          <w:rFonts w:ascii="Times New Roman" w:hAnsi="Times New Roman" w:cs="Times New Roman"/>
          <w:color w:val="333333"/>
          <w:sz w:val="28"/>
          <w:szCs w:val="28"/>
          <w:shd w:val="clear" w:color="auto" w:fill="FFFFFF"/>
        </w:rPr>
        <w:t>ных депутатов было принято Решение «О присвоении </w:t>
      </w:r>
      <w:r w:rsidR="005D2B28" w:rsidRPr="005D2B28">
        <w:rPr>
          <w:rFonts w:ascii="Times New Roman" w:hAnsi="Times New Roman" w:cs="Times New Roman"/>
          <w:bCs/>
          <w:color w:val="333333"/>
          <w:sz w:val="28"/>
          <w:szCs w:val="28"/>
          <w:shd w:val="clear" w:color="auto" w:fill="FFFFFF"/>
        </w:rPr>
        <w:t>названия</w:t>
      </w:r>
      <w:r w:rsidR="005D2B28" w:rsidRPr="005D2B28">
        <w:rPr>
          <w:rFonts w:ascii="Times New Roman" w:hAnsi="Times New Roman" w:cs="Times New Roman"/>
          <w:color w:val="333333"/>
          <w:sz w:val="28"/>
          <w:szCs w:val="28"/>
          <w:shd w:val="clear" w:color="auto" w:fill="FFFFFF"/>
        </w:rPr>
        <w:t> </w:t>
      </w:r>
      <w:r w:rsidR="005D2B28" w:rsidRPr="005D2B28">
        <w:rPr>
          <w:rFonts w:ascii="Times New Roman" w:hAnsi="Times New Roman" w:cs="Times New Roman"/>
          <w:bCs/>
          <w:color w:val="333333"/>
          <w:sz w:val="28"/>
          <w:szCs w:val="28"/>
          <w:shd w:val="clear" w:color="auto" w:fill="FFFFFF"/>
        </w:rPr>
        <w:t>улицы</w:t>
      </w:r>
      <w:r w:rsidR="005D2B28" w:rsidRPr="005D2B28">
        <w:rPr>
          <w:rFonts w:ascii="Times New Roman" w:hAnsi="Times New Roman" w:cs="Times New Roman"/>
          <w:color w:val="333333"/>
          <w:sz w:val="28"/>
          <w:szCs w:val="28"/>
          <w:shd w:val="clear" w:color="auto" w:fill="FFFFFF"/>
        </w:rPr>
        <w:t> им. </w:t>
      </w:r>
      <w:r w:rsidR="005D2B28" w:rsidRPr="005D2B28">
        <w:rPr>
          <w:rFonts w:ascii="Times New Roman" w:hAnsi="Times New Roman" w:cs="Times New Roman"/>
          <w:bCs/>
          <w:color w:val="333333"/>
          <w:sz w:val="28"/>
          <w:szCs w:val="28"/>
          <w:shd w:val="clear" w:color="auto" w:fill="FFFFFF"/>
        </w:rPr>
        <w:t>Андреевой</w:t>
      </w:r>
      <w:r w:rsidR="005D2B28" w:rsidRPr="005D2B28">
        <w:rPr>
          <w:rFonts w:ascii="Times New Roman" w:hAnsi="Times New Roman" w:cs="Times New Roman"/>
          <w:color w:val="333333"/>
          <w:sz w:val="28"/>
          <w:szCs w:val="28"/>
          <w:shd w:val="clear" w:color="auto" w:fill="FFFFFF"/>
        </w:rPr>
        <w:t> </w:t>
      </w:r>
      <w:r w:rsidR="005D2B28" w:rsidRPr="005D2B28">
        <w:rPr>
          <w:rFonts w:ascii="Times New Roman" w:hAnsi="Times New Roman" w:cs="Times New Roman"/>
          <w:bCs/>
          <w:color w:val="333333"/>
          <w:sz w:val="28"/>
          <w:szCs w:val="28"/>
          <w:shd w:val="clear" w:color="auto" w:fill="FFFFFF"/>
        </w:rPr>
        <w:t>в</w:t>
      </w:r>
      <w:r w:rsidR="005D2B28" w:rsidRPr="005D2B28">
        <w:rPr>
          <w:rFonts w:ascii="Times New Roman" w:hAnsi="Times New Roman" w:cs="Times New Roman"/>
          <w:color w:val="333333"/>
          <w:sz w:val="28"/>
          <w:szCs w:val="28"/>
          <w:shd w:val="clear" w:color="auto" w:fill="FFFFFF"/>
        </w:rPr>
        <w:t> городе </w:t>
      </w:r>
      <w:r w:rsidR="005D2B28" w:rsidRPr="005D2B28">
        <w:rPr>
          <w:rFonts w:ascii="Times New Roman" w:hAnsi="Times New Roman" w:cs="Times New Roman"/>
          <w:bCs/>
          <w:color w:val="333333"/>
          <w:sz w:val="28"/>
          <w:szCs w:val="28"/>
          <w:shd w:val="clear" w:color="auto" w:fill="FFFFFF"/>
        </w:rPr>
        <w:t>Дудинке</w:t>
      </w:r>
    </w:p>
    <w:p w:rsidR="00C712ED" w:rsidRDefault="00C712ED" w:rsidP="00C712ED">
      <w:pPr>
        <w:spacing w:before="150" w:after="150" w:line="240" w:lineRule="auto"/>
        <w:ind w:firstLine="150"/>
        <w:jc w:val="both"/>
        <w:rPr>
          <w:rFonts w:ascii="Times New Roman" w:eastAsia="Times New Roman" w:hAnsi="Times New Roman" w:cs="Times New Roman"/>
          <w:color w:val="000000"/>
          <w:sz w:val="28"/>
          <w:szCs w:val="28"/>
        </w:rPr>
      </w:pPr>
      <w:r w:rsidRPr="001303EF">
        <w:rPr>
          <w:rFonts w:ascii="Times New Roman" w:eastAsia="Times New Roman" w:hAnsi="Times New Roman" w:cs="Times New Roman"/>
          <w:color w:val="000000"/>
          <w:sz w:val="28"/>
          <w:szCs w:val="28"/>
        </w:rPr>
        <w:t xml:space="preserve">В январе 1996 года на здании Дудинской средней школы № 1, </w:t>
      </w:r>
      <w:r w:rsidR="00391852">
        <w:rPr>
          <w:rFonts w:ascii="Times New Roman" w:eastAsia="Times New Roman" w:hAnsi="Times New Roman" w:cs="Times New Roman"/>
          <w:color w:val="000000"/>
          <w:sz w:val="28"/>
          <w:szCs w:val="28"/>
        </w:rPr>
        <w:t xml:space="preserve">а именно пришкольного интерната, </w:t>
      </w:r>
      <w:r w:rsidRPr="001303EF">
        <w:rPr>
          <w:rFonts w:ascii="Times New Roman" w:eastAsia="Times New Roman" w:hAnsi="Times New Roman" w:cs="Times New Roman"/>
          <w:color w:val="000000"/>
          <w:sz w:val="28"/>
          <w:szCs w:val="28"/>
        </w:rPr>
        <w:t>расположенном на улице Л. А. Андреевой, д. 2, мемориальная доска была восстановлена.</w:t>
      </w:r>
      <w:r w:rsidR="00391852">
        <w:rPr>
          <w:rFonts w:ascii="Times New Roman" w:eastAsia="Times New Roman" w:hAnsi="Times New Roman" w:cs="Times New Roman"/>
          <w:color w:val="000000"/>
          <w:sz w:val="28"/>
          <w:szCs w:val="28"/>
        </w:rPr>
        <w:t xml:space="preserve"> (Приложение )</w:t>
      </w:r>
    </w:p>
    <w:p w:rsidR="00920A6D" w:rsidRDefault="00920A6D" w:rsidP="00C712ED">
      <w:pPr>
        <w:spacing w:before="150" w:after="150" w:line="240" w:lineRule="auto"/>
        <w:ind w:firstLine="150"/>
        <w:jc w:val="both"/>
        <w:rPr>
          <w:rFonts w:ascii="Times New Roman" w:eastAsia="Times New Roman" w:hAnsi="Times New Roman" w:cs="Times New Roman"/>
          <w:color w:val="000000"/>
          <w:sz w:val="28"/>
          <w:szCs w:val="28"/>
        </w:rPr>
      </w:pPr>
    </w:p>
    <w:p w:rsidR="00F7039F" w:rsidRPr="00FD3712" w:rsidRDefault="00FD3712" w:rsidP="00FD3712">
      <w:pPr>
        <w:spacing w:before="150" w:after="150" w:line="240" w:lineRule="auto"/>
        <w:ind w:firstLine="150"/>
        <w:jc w:val="center"/>
        <w:rPr>
          <w:rFonts w:ascii="Times New Roman" w:eastAsia="Times New Roman" w:hAnsi="Times New Roman" w:cs="Times New Roman"/>
          <w:b/>
          <w:color w:val="000000"/>
          <w:sz w:val="28"/>
          <w:szCs w:val="28"/>
        </w:rPr>
      </w:pPr>
      <w:r w:rsidRPr="00FD3712">
        <w:rPr>
          <w:rFonts w:ascii="Times New Roman" w:eastAsia="Times New Roman" w:hAnsi="Times New Roman" w:cs="Times New Roman"/>
          <w:b/>
          <w:color w:val="000000"/>
          <w:sz w:val="28"/>
          <w:szCs w:val="28"/>
        </w:rPr>
        <w:lastRenderedPageBreak/>
        <w:t>Заключение</w:t>
      </w: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79107F" w:rsidRDefault="0079107F" w:rsidP="0079107F">
      <w:pPr>
        <w:spacing w:before="150" w:after="150" w:line="240" w:lineRule="auto"/>
        <w:ind w:firstLine="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3712">
        <w:rPr>
          <w:rFonts w:ascii="Times New Roman" w:eastAsia="Times New Roman" w:hAnsi="Times New Roman" w:cs="Times New Roman"/>
          <w:color w:val="000000"/>
          <w:sz w:val="28"/>
          <w:szCs w:val="28"/>
        </w:rPr>
        <w:t>Данная работа не претендует на то, чтобы стать серьёзным научным исследованием, но мне интересно работать над этим вопросом –происхождением улицы.  Людмила Андреева ценой своей жизни расплатилась за живые существа. Это меня потрясло.</w:t>
      </w:r>
    </w:p>
    <w:p w:rsidR="00FD3712" w:rsidRDefault="0079107F" w:rsidP="00F7039F">
      <w:pPr>
        <w:spacing w:before="150" w:after="150" w:line="240" w:lineRule="auto"/>
        <w:ind w:firstLine="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Моя работа сохранится в нашей  школе,  и ребята смогут познакомиться с ней в школьной библиотеке.  При написании работ по другим темам они смогут использовать справочник по литературе из музея.</w:t>
      </w: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Pr="00FD3712" w:rsidRDefault="00FD3712" w:rsidP="00FD3712">
      <w:pPr>
        <w:spacing w:before="150" w:after="150" w:line="240" w:lineRule="auto"/>
        <w:ind w:firstLine="150"/>
        <w:jc w:val="center"/>
        <w:rPr>
          <w:rFonts w:ascii="Times New Roman" w:eastAsia="Times New Roman" w:hAnsi="Times New Roman" w:cs="Times New Roman"/>
          <w:b/>
          <w:color w:val="000000"/>
          <w:sz w:val="28"/>
          <w:szCs w:val="28"/>
        </w:rPr>
      </w:pPr>
      <w:r w:rsidRPr="00FD3712">
        <w:rPr>
          <w:rFonts w:ascii="Times New Roman" w:hAnsi="Times New Roman" w:cs="Times New Roman"/>
          <w:b/>
          <w:color w:val="333333"/>
          <w:sz w:val="28"/>
          <w:szCs w:val="28"/>
        </w:rPr>
        <w:t>Список использованной литературы</w:t>
      </w:r>
    </w:p>
    <w:p w:rsidR="00FD3712" w:rsidRDefault="00FD3712" w:rsidP="00FD3712">
      <w:pPr>
        <w:spacing w:before="150" w:after="150" w:line="240" w:lineRule="auto"/>
        <w:rPr>
          <w:rFonts w:ascii="Times New Roman" w:eastAsia="Times New Roman" w:hAnsi="Times New Roman" w:cs="Times New Roman"/>
          <w:color w:val="000000"/>
          <w:sz w:val="28"/>
          <w:szCs w:val="28"/>
        </w:rPr>
      </w:pPr>
    </w:p>
    <w:p w:rsidR="00FD3712" w:rsidRPr="00FD3712" w:rsidRDefault="00FD3712" w:rsidP="00FD3712">
      <w:pPr>
        <w:pStyle w:val="ab"/>
        <w:numPr>
          <w:ilvl w:val="0"/>
          <w:numId w:val="5"/>
        </w:numPr>
        <w:spacing w:before="150" w:after="150" w:line="240" w:lineRule="auto"/>
        <w:jc w:val="both"/>
        <w:rPr>
          <w:rFonts w:ascii="Times New Roman" w:eastAsia="Times New Roman" w:hAnsi="Times New Roman" w:cs="Times New Roman"/>
          <w:color w:val="000000"/>
          <w:sz w:val="28"/>
          <w:szCs w:val="28"/>
        </w:rPr>
      </w:pPr>
      <w:r w:rsidRPr="00FD3712">
        <w:rPr>
          <w:rFonts w:ascii="Times New Roman" w:eastAsia="Times New Roman" w:hAnsi="Times New Roman" w:cs="Times New Roman"/>
          <w:color w:val="000000"/>
          <w:sz w:val="28"/>
          <w:szCs w:val="28"/>
        </w:rPr>
        <w:t>15 лет назад в г. Дудинке открыта мемориальная доска Л. А. Андреевой (1996) // Таймыр-2011. Календарь памятных дат. - Красноярск, 2010. - С. 16: фото. - Библиогр.: 3 назв.</w:t>
      </w:r>
    </w:p>
    <w:p w:rsidR="00FD3712" w:rsidRPr="00FD3712" w:rsidRDefault="00FD3712" w:rsidP="00FD3712">
      <w:pPr>
        <w:pStyle w:val="ab"/>
        <w:numPr>
          <w:ilvl w:val="0"/>
          <w:numId w:val="5"/>
        </w:numPr>
        <w:spacing w:before="150" w:after="150" w:line="240" w:lineRule="auto"/>
        <w:jc w:val="both"/>
        <w:rPr>
          <w:rFonts w:ascii="Times New Roman" w:eastAsia="Times New Roman" w:hAnsi="Times New Roman" w:cs="Times New Roman"/>
          <w:color w:val="000000"/>
          <w:sz w:val="28"/>
          <w:szCs w:val="28"/>
        </w:rPr>
      </w:pPr>
      <w:r w:rsidRPr="00FD3712">
        <w:rPr>
          <w:rFonts w:ascii="Times New Roman" w:eastAsia="Times New Roman" w:hAnsi="Times New Roman" w:cs="Times New Roman"/>
          <w:color w:val="000000"/>
          <w:sz w:val="28"/>
          <w:szCs w:val="28"/>
        </w:rPr>
        <w:t>Виноградский, Л. Княженика - цветок неприметный... : (по материалам газ. "Советский Таймыр" за 19 июня 1979 года) [о Людмиле Алексеевне Андреевой, комсомолке спасшей от пожара колхозных телят] / Леонид Виноградский // Таймыр. - 2007. - 22 марта. - С. 6. - (Обратный отсчет: 2007-1932).</w:t>
      </w:r>
    </w:p>
    <w:p w:rsidR="00FD3712" w:rsidRPr="00FD3712" w:rsidRDefault="00FD3712" w:rsidP="00FD3712">
      <w:pPr>
        <w:pStyle w:val="ab"/>
        <w:numPr>
          <w:ilvl w:val="0"/>
          <w:numId w:val="5"/>
        </w:numPr>
        <w:spacing w:before="150" w:after="150" w:line="240" w:lineRule="auto"/>
        <w:jc w:val="both"/>
        <w:rPr>
          <w:rFonts w:ascii="Times New Roman" w:hAnsi="Times New Roman" w:cs="Times New Roman"/>
          <w:sz w:val="28"/>
          <w:szCs w:val="28"/>
        </w:rPr>
      </w:pPr>
      <w:r w:rsidRPr="00FD3712">
        <w:rPr>
          <w:rFonts w:ascii="Times New Roman" w:hAnsi="Times New Roman" w:cs="Times New Roman"/>
          <w:sz w:val="28"/>
          <w:szCs w:val="28"/>
        </w:rPr>
        <w:t>Лобацевич, П. Этот вьюжный ромашковый город…//Советский Таймыр, № 50-51 от 14.03.1992.</w:t>
      </w:r>
    </w:p>
    <w:p w:rsidR="00FD3712" w:rsidRDefault="00FD3712" w:rsidP="00FD3712">
      <w:pPr>
        <w:spacing w:before="150" w:after="150" w:line="240" w:lineRule="auto"/>
        <w:ind w:firstLine="150"/>
        <w:jc w:val="both"/>
        <w:rPr>
          <w:rFonts w:ascii="Times New Roman" w:hAnsi="Times New Roman" w:cs="Times New Roman"/>
          <w:sz w:val="28"/>
          <w:szCs w:val="28"/>
        </w:rPr>
      </w:pPr>
    </w:p>
    <w:p w:rsidR="00FD3712" w:rsidRDefault="00FD3712" w:rsidP="00FD3712">
      <w:pPr>
        <w:spacing w:before="150" w:after="150" w:line="240" w:lineRule="auto"/>
        <w:ind w:firstLine="15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Интернет-ресурсы</w:t>
      </w:r>
    </w:p>
    <w:p w:rsidR="00FD3712" w:rsidRPr="00FD3712" w:rsidRDefault="00FD3712" w:rsidP="00FD3712">
      <w:pPr>
        <w:pStyle w:val="ab"/>
        <w:numPr>
          <w:ilvl w:val="0"/>
          <w:numId w:val="6"/>
        </w:numPr>
        <w:rPr>
          <w:rFonts w:ascii="Times New Roman" w:hAnsi="Times New Roman" w:cs="Times New Roman"/>
          <w:sz w:val="28"/>
          <w:szCs w:val="28"/>
        </w:rPr>
      </w:pPr>
      <w:hyperlink r:id="rId20" w:history="1">
        <w:r w:rsidRPr="00FD3712">
          <w:rPr>
            <w:rStyle w:val="a8"/>
            <w:rFonts w:ascii="Times New Roman" w:hAnsi="Times New Roman" w:cs="Times New Roman"/>
            <w:sz w:val="28"/>
            <w:szCs w:val="28"/>
          </w:rPr>
          <w:t>https://memo.kraslib.ru/krasnoyarsk_kray/cities/dudinka/names/andreeva_l_a.html</w:t>
        </w:r>
      </w:hyperlink>
    </w:p>
    <w:p w:rsidR="00FD3712" w:rsidRPr="00FD3712" w:rsidRDefault="00FD3712" w:rsidP="00FD3712">
      <w:pPr>
        <w:pStyle w:val="ab"/>
        <w:numPr>
          <w:ilvl w:val="0"/>
          <w:numId w:val="6"/>
        </w:numPr>
        <w:rPr>
          <w:rFonts w:ascii="Times New Roman" w:hAnsi="Times New Roman" w:cs="Times New Roman"/>
          <w:sz w:val="28"/>
          <w:szCs w:val="28"/>
        </w:rPr>
      </w:pPr>
      <w:r w:rsidRPr="00FD3712">
        <w:rPr>
          <w:rFonts w:ascii="Times New Roman" w:hAnsi="Times New Roman" w:cs="Times New Roman"/>
          <w:sz w:val="28"/>
          <w:szCs w:val="28"/>
        </w:rPr>
        <w:t>http://www.gorod-dudinka.ru/component/attachments/download/3836</w:t>
      </w:r>
    </w:p>
    <w:p w:rsidR="00FD3712" w:rsidRDefault="00FD3712" w:rsidP="00FD3712"/>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FD3712" w:rsidRDefault="00FD3712" w:rsidP="00F7039F">
      <w:pPr>
        <w:spacing w:before="150" w:after="150" w:line="240" w:lineRule="auto"/>
        <w:ind w:firstLine="150"/>
        <w:rPr>
          <w:rFonts w:ascii="Times New Roman" w:eastAsia="Times New Roman" w:hAnsi="Times New Roman" w:cs="Times New Roman"/>
          <w:color w:val="000000"/>
          <w:sz w:val="28"/>
          <w:szCs w:val="28"/>
        </w:rPr>
      </w:pPr>
    </w:p>
    <w:p w:rsidR="00920A6D" w:rsidRDefault="00F7039F" w:rsidP="00FD3712">
      <w:pPr>
        <w:spacing w:before="150"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1</w:t>
      </w:r>
      <w:r w:rsidR="0087703B">
        <w:rPr>
          <w:rFonts w:ascii="Times New Roman" w:eastAsia="Times New Roman" w:hAnsi="Times New Roman" w:cs="Times New Roman"/>
          <w:color w:val="000000"/>
          <w:sz w:val="28"/>
          <w:szCs w:val="28"/>
        </w:rPr>
        <w:t>.</w:t>
      </w:r>
      <w:r w:rsidR="00920A6D" w:rsidRPr="00920A6D">
        <w:rPr>
          <w:rFonts w:ascii="Times New Roman" w:eastAsia="Times New Roman" w:hAnsi="Times New Roman" w:cs="Times New Roman"/>
          <w:noProof/>
          <w:color w:val="000000"/>
          <w:sz w:val="28"/>
          <w:szCs w:val="28"/>
        </w:rPr>
        <w:drawing>
          <wp:inline distT="0" distB="0" distL="0" distR="0">
            <wp:extent cx="5667375" cy="6915150"/>
            <wp:effectExtent l="19050" t="0" r="9525" b="0"/>
            <wp:docPr id="13" name="Рисунок 13" descr="E:\BOOK\gazeta\jpg\romashkov_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OOK\gazeta\jpg\romashkov_gorod.jpg"/>
                    <pic:cNvPicPr>
                      <a:picLocks noChangeAspect="1" noChangeArrowheads="1"/>
                    </pic:cNvPicPr>
                  </pic:nvPicPr>
                  <pic:blipFill rotWithShape="1">
                    <a:blip r:embed="rId21" cstate="print"/>
                    <a:srcRect t="307" b="4791"/>
                    <a:stretch/>
                  </pic:blipFill>
                  <pic:spPr bwMode="auto">
                    <a:xfrm>
                      <a:off x="0" y="0"/>
                      <a:ext cx="5667375" cy="6915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0A6D" w:rsidRDefault="00920A6D" w:rsidP="00C712ED">
      <w:pPr>
        <w:spacing w:before="150" w:after="150" w:line="240" w:lineRule="auto"/>
        <w:ind w:firstLine="150"/>
        <w:jc w:val="both"/>
        <w:rPr>
          <w:rFonts w:ascii="Times New Roman" w:eastAsia="Times New Roman" w:hAnsi="Times New Roman" w:cs="Times New Roman"/>
          <w:color w:val="000000"/>
          <w:sz w:val="28"/>
          <w:szCs w:val="28"/>
        </w:rPr>
      </w:pPr>
    </w:p>
    <w:p w:rsidR="00920A6D" w:rsidRDefault="00920A6D" w:rsidP="00C712ED">
      <w:pPr>
        <w:spacing w:before="150" w:after="150" w:line="240" w:lineRule="auto"/>
        <w:ind w:firstLine="150"/>
        <w:jc w:val="both"/>
        <w:rPr>
          <w:rFonts w:ascii="Times New Roman" w:eastAsia="Times New Roman" w:hAnsi="Times New Roman" w:cs="Times New Roman"/>
          <w:color w:val="000000"/>
          <w:sz w:val="28"/>
          <w:szCs w:val="28"/>
        </w:rPr>
      </w:pPr>
    </w:p>
    <w:p w:rsidR="00920A6D" w:rsidRDefault="00920A6D" w:rsidP="00C712ED">
      <w:pPr>
        <w:spacing w:before="150" w:after="150" w:line="240" w:lineRule="auto"/>
        <w:ind w:firstLine="150"/>
        <w:jc w:val="both"/>
        <w:rPr>
          <w:rFonts w:ascii="Times New Roman" w:eastAsia="Times New Roman" w:hAnsi="Times New Roman" w:cs="Times New Roman"/>
          <w:color w:val="000000"/>
          <w:sz w:val="28"/>
          <w:szCs w:val="28"/>
        </w:rPr>
      </w:pPr>
    </w:p>
    <w:p w:rsidR="00920A6D" w:rsidRPr="001303EF" w:rsidRDefault="00920A6D" w:rsidP="00C712ED">
      <w:pPr>
        <w:spacing w:before="150" w:after="150" w:line="240" w:lineRule="auto"/>
        <w:ind w:firstLine="150"/>
        <w:jc w:val="both"/>
        <w:rPr>
          <w:rFonts w:ascii="Times New Roman" w:eastAsia="Times New Roman" w:hAnsi="Times New Roman" w:cs="Times New Roman"/>
          <w:color w:val="000000"/>
          <w:sz w:val="28"/>
          <w:szCs w:val="28"/>
        </w:rPr>
      </w:pPr>
    </w:p>
    <w:p w:rsidR="00C712ED" w:rsidRDefault="00C712ED" w:rsidP="00C712ED">
      <w:pPr>
        <w:rPr>
          <w:rFonts w:ascii="Times New Roman" w:hAnsi="Times New Roman" w:cs="Times New Roman"/>
          <w:sz w:val="28"/>
          <w:szCs w:val="28"/>
        </w:rPr>
      </w:pPr>
    </w:p>
    <w:p w:rsidR="00E77835" w:rsidRDefault="00E77835" w:rsidP="00C712ED">
      <w:pPr>
        <w:jc w:val="both"/>
        <w:rPr>
          <w:noProof/>
        </w:rPr>
      </w:pPr>
    </w:p>
    <w:p w:rsidR="00E77835" w:rsidRDefault="00E77835" w:rsidP="00C712ED">
      <w:pPr>
        <w:jc w:val="both"/>
        <w:rPr>
          <w:noProof/>
        </w:rPr>
      </w:pPr>
      <w:r>
        <w:rPr>
          <w:noProof/>
        </w:rPr>
        <w:lastRenderedPageBreak/>
        <w:t>Приложение</w:t>
      </w:r>
    </w:p>
    <w:p w:rsidR="00E77835" w:rsidRDefault="00E77835" w:rsidP="00C712ED">
      <w:pPr>
        <w:jc w:val="both"/>
        <w:rPr>
          <w:noProof/>
        </w:rPr>
      </w:pPr>
      <w:r w:rsidRPr="00E77835">
        <w:rPr>
          <w:noProof/>
        </w:rPr>
        <w:drawing>
          <wp:anchor distT="0" distB="0" distL="114300" distR="114300" simplePos="0" relativeHeight="251659264" behindDoc="0" locked="0" layoutInCell="1" allowOverlap="1">
            <wp:simplePos x="0" y="0"/>
            <wp:positionH relativeFrom="column">
              <wp:posOffset>167640</wp:posOffset>
            </wp:positionH>
            <wp:positionV relativeFrom="paragraph">
              <wp:align>top</wp:align>
            </wp:positionV>
            <wp:extent cx="1362075" cy="2009775"/>
            <wp:effectExtent l="19050" t="0" r="0" b="0"/>
            <wp:wrapSquare wrapText="bothSides"/>
            <wp:docPr id="4" name="Рисунок 1" descr="изображени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a:hlinkClick r:id="rId22"/>
                    </pic:cNvPr>
                    <pic:cNvPicPr>
                      <a:picLocks noChangeAspect="1" noChangeArrowheads="1"/>
                    </pic:cNvPicPr>
                  </pic:nvPicPr>
                  <pic:blipFill>
                    <a:blip r:embed="rId23"/>
                    <a:srcRect/>
                    <a:stretch>
                      <a:fillRect/>
                    </a:stretch>
                  </pic:blipFill>
                  <pic:spPr bwMode="auto">
                    <a:xfrm>
                      <a:off x="0" y="0"/>
                      <a:ext cx="1358265" cy="2009775"/>
                    </a:xfrm>
                    <a:prstGeom prst="rect">
                      <a:avLst/>
                    </a:prstGeom>
                    <a:noFill/>
                    <a:ln w="9525">
                      <a:noFill/>
                      <a:miter lim="800000"/>
                      <a:headEnd/>
                      <a:tailEnd/>
                    </a:ln>
                  </pic:spPr>
                </pic:pic>
              </a:graphicData>
            </a:graphic>
          </wp:anchor>
        </w:drawing>
      </w:r>
    </w:p>
    <w:p w:rsidR="00E77835" w:rsidRDefault="00E77835" w:rsidP="00C712ED">
      <w:pPr>
        <w:jc w:val="both"/>
        <w:rPr>
          <w:noProof/>
        </w:rPr>
      </w:pPr>
    </w:p>
    <w:p w:rsidR="00E77835" w:rsidRDefault="00E77835" w:rsidP="00C712ED">
      <w:pPr>
        <w:jc w:val="both"/>
        <w:rPr>
          <w:noProof/>
        </w:rPr>
      </w:pPr>
    </w:p>
    <w:p w:rsidR="00E77835" w:rsidRDefault="00E77835" w:rsidP="00C712ED">
      <w:pPr>
        <w:jc w:val="both"/>
        <w:rPr>
          <w:noProof/>
        </w:rPr>
      </w:pPr>
    </w:p>
    <w:p w:rsidR="00E77835" w:rsidRDefault="00E77835" w:rsidP="00C712ED">
      <w:pPr>
        <w:jc w:val="both"/>
        <w:rPr>
          <w:noProof/>
        </w:rPr>
      </w:pPr>
    </w:p>
    <w:p w:rsidR="00E77835" w:rsidRDefault="00E77835" w:rsidP="00C712ED">
      <w:pPr>
        <w:jc w:val="both"/>
        <w:rPr>
          <w:noProof/>
        </w:rPr>
      </w:pPr>
    </w:p>
    <w:p w:rsidR="00E77835" w:rsidRDefault="00E77835" w:rsidP="00C712ED">
      <w:pPr>
        <w:jc w:val="both"/>
        <w:rPr>
          <w:noProof/>
        </w:rPr>
      </w:pPr>
    </w:p>
    <w:p w:rsidR="00E77835" w:rsidRDefault="00E77835" w:rsidP="00C712ED">
      <w:pPr>
        <w:jc w:val="both"/>
        <w:rPr>
          <w:noProof/>
        </w:rPr>
      </w:pPr>
      <w:r>
        <w:rPr>
          <w:noProof/>
        </w:rPr>
        <w:t>Приложение</w:t>
      </w:r>
    </w:p>
    <w:p w:rsidR="00E77835" w:rsidRDefault="00E77835" w:rsidP="00C712ED">
      <w:pPr>
        <w:jc w:val="both"/>
        <w:rPr>
          <w:noProof/>
        </w:rPr>
      </w:pPr>
    </w:p>
    <w:p w:rsidR="00391852" w:rsidRDefault="00391852" w:rsidP="00C712ED">
      <w:pPr>
        <w:jc w:val="both"/>
      </w:pPr>
      <w:r w:rsidRPr="00391852">
        <w:rPr>
          <w:noProof/>
        </w:rPr>
        <w:drawing>
          <wp:inline distT="0" distB="0" distL="0" distR="0">
            <wp:extent cx="5370633" cy="4396878"/>
            <wp:effectExtent l="19050" t="0" r="1467" b="0"/>
            <wp:docPr id="3" name="Рисунок 3" descr="изображени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a:hlinkClick r:id="rId24"/>
                    </pic:cNvPr>
                    <pic:cNvPicPr>
                      <a:picLocks noChangeAspect="1" noChangeArrowheads="1"/>
                    </pic:cNvPicPr>
                  </pic:nvPicPr>
                  <pic:blipFill>
                    <a:blip r:embed="rId25"/>
                    <a:srcRect/>
                    <a:stretch>
                      <a:fillRect/>
                    </a:stretch>
                  </pic:blipFill>
                  <pic:spPr bwMode="auto">
                    <a:xfrm>
                      <a:off x="0" y="0"/>
                      <a:ext cx="5370633" cy="4396878"/>
                    </a:xfrm>
                    <a:prstGeom prst="rect">
                      <a:avLst/>
                    </a:prstGeom>
                    <a:noFill/>
                    <a:ln w="9525">
                      <a:noFill/>
                      <a:miter lim="800000"/>
                      <a:headEnd/>
                      <a:tailEnd/>
                    </a:ln>
                  </pic:spPr>
                </pic:pic>
              </a:graphicData>
            </a:graphic>
          </wp:inline>
        </w:drawing>
      </w:r>
    </w:p>
    <w:p w:rsidR="00391852" w:rsidRDefault="00391852" w:rsidP="00391852"/>
    <w:p w:rsidR="00E77835" w:rsidRDefault="00391852" w:rsidP="00391852">
      <w:pPr>
        <w:tabs>
          <w:tab w:val="left" w:pos="1575"/>
        </w:tabs>
        <w:rPr>
          <w:noProof/>
        </w:rPr>
      </w:pPr>
      <w:r>
        <w:tab/>
      </w:r>
    </w:p>
    <w:p w:rsidR="00E77835" w:rsidRDefault="00E77835" w:rsidP="00391852">
      <w:pPr>
        <w:tabs>
          <w:tab w:val="left" w:pos="1575"/>
        </w:tabs>
        <w:rPr>
          <w:noProof/>
        </w:rPr>
      </w:pPr>
    </w:p>
    <w:p w:rsidR="00E77835" w:rsidRDefault="00E77835" w:rsidP="00391852">
      <w:pPr>
        <w:tabs>
          <w:tab w:val="left" w:pos="1575"/>
        </w:tabs>
        <w:rPr>
          <w:noProof/>
        </w:rPr>
      </w:pPr>
    </w:p>
    <w:p w:rsidR="00E77835" w:rsidRDefault="00E77835" w:rsidP="00391852">
      <w:pPr>
        <w:tabs>
          <w:tab w:val="left" w:pos="1575"/>
        </w:tabs>
        <w:rPr>
          <w:noProof/>
        </w:rPr>
      </w:pPr>
      <w:r>
        <w:rPr>
          <w:noProof/>
        </w:rPr>
        <w:lastRenderedPageBreak/>
        <w:t>Приложение</w:t>
      </w:r>
    </w:p>
    <w:p w:rsidR="00E77835" w:rsidRDefault="00E77835" w:rsidP="00391852">
      <w:pPr>
        <w:tabs>
          <w:tab w:val="left" w:pos="1575"/>
        </w:tabs>
        <w:rPr>
          <w:noProof/>
        </w:rPr>
      </w:pPr>
    </w:p>
    <w:p w:rsidR="00C712ED" w:rsidRPr="00391852" w:rsidRDefault="00391852" w:rsidP="00391852">
      <w:pPr>
        <w:tabs>
          <w:tab w:val="left" w:pos="1575"/>
        </w:tabs>
      </w:pPr>
      <w:r w:rsidRPr="00391852">
        <w:rPr>
          <w:noProof/>
        </w:rPr>
        <w:drawing>
          <wp:inline distT="0" distB="0" distL="0" distR="0">
            <wp:extent cx="4533900" cy="2360274"/>
            <wp:effectExtent l="19050" t="0" r="0" b="0"/>
            <wp:docPr id="5" name="Рисунок 5" descr="ÑÐ». ÐÐ½Ð´ÑÐµÐµÐ²Ð¾Ð¹, ÐÑÐ´Ð¸Ð½ÐºÐ°, ÐÑÐ°ÑÐ½Ð¾ÑÑÑÐºÐ¸Ð¹ ÐºÑÐ°Ð¹, 647501: Ðº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ÑÐ». ÐÐ½Ð´ÑÐµÐµÐ²Ð¾Ð¹, ÐÑÐ´Ð¸Ð½ÐºÐ°, ÐÑÐ°ÑÐ½Ð¾ÑÑÑÐºÐ¸Ð¹ ÐºÑÐ°Ð¹, 647501: ÐºÐ°ÑÑÐ°"/>
                    <pic:cNvPicPr>
                      <a:picLocks noChangeAspect="1" noChangeArrowheads="1"/>
                    </pic:cNvPicPr>
                  </pic:nvPicPr>
                  <pic:blipFill>
                    <a:blip r:embed="rId26"/>
                    <a:srcRect/>
                    <a:stretch>
                      <a:fillRect/>
                    </a:stretch>
                  </pic:blipFill>
                  <pic:spPr bwMode="auto">
                    <a:xfrm>
                      <a:off x="0" y="0"/>
                      <a:ext cx="4533900" cy="2360274"/>
                    </a:xfrm>
                    <a:prstGeom prst="rect">
                      <a:avLst/>
                    </a:prstGeom>
                    <a:noFill/>
                    <a:ln w="9525">
                      <a:noFill/>
                      <a:miter lim="800000"/>
                      <a:headEnd/>
                      <a:tailEnd/>
                    </a:ln>
                  </pic:spPr>
                </pic:pic>
              </a:graphicData>
            </a:graphic>
          </wp:inline>
        </w:drawing>
      </w:r>
    </w:p>
    <w:sectPr w:rsidR="00C712ED" w:rsidRPr="00391852" w:rsidSect="005E10E5">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58C" w:rsidRDefault="0040258C" w:rsidP="00C712ED">
      <w:pPr>
        <w:spacing w:after="0" w:line="240" w:lineRule="auto"/>
      </w:pPr>
      <w:r>
        <w:separator/>
      </w:r>
    </w:p>
  </w:endnote>
  <w:endnote w:type="continuationSeparator" w:id="1">
    <w:p w:rsidR="0040258C" w:rsidRDefault="0040258C" w:rsidP="00C71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7141"/>
    </w:sdtPr>
    <w:sdtContent>
      <w:p w:rsidR="006F6E9A" w:rsidRDefault="006F6E9A">
        <w:pPr>
          <w:pStyle w:val="a5"/>
          <w:jc w:val="center"/>
        </w:pPr>
        <w:fldSimple w:instr=" PAGE   \* MERGEFORMAT ">
          <w:r w:rsidR="0079107F">
            <w:rPr>
              <w:noProof/>
            </w:rPr>
            <w:t>7</w:t>
          </w:r>
        </w:fldSimple>
      </w:p>
    </w:sdtContent>
  </w:sdt>
  <w:p w:rsidR="006F6E9A" w:rsidRDefault="006F6E9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58C" w:rsidRDefault="0040258C" w:rsidP="00C712ED">
      <w:pPr>
        <w:spacing w:after="0" w:line="240" w:lineRule="auto"/>
      </w:pPr>
      <w:r>
        <w:separator/>
      </w:r>
    </w:p>
  </w:footnote>
  <w:footnote w:type="continuationSeparator" w:id="1">
    <w:p w:rsidR="0040258C" w:rsidRDefault="0040258C" w:rsidP="00C712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42D5E"/>
    <w:multiLevelType w:val="hybridMultilevel"/>
    <w:tmpl w:val="EA568FC2"/>
    <w:lvl w:ilvl="0" w:tplc="AACCE66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3C6703D2"/>
    <w:multiLevelType w:val="multilevel"/>
    <w:tmpl w:val="EB2ED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B47FC8"/>
    <w:multiLevelType w:val="hybridMultilevel"/>
    <w:tmpl w:val="856AD342"/>
    <w:lvl w:ilvl="0" w:tplc="BC0CB7E0">
      <w:start w:val="1"/>
      <w:numFmt w:val="decimal"/>
      <w:lvlText w:val="%1."/>
      <w:lvlJc w:val="left"/>
      <w:pPr>
        <w:ind w:left="720" w:hanging="360"/>
      </w:pPr>
      <w:rPr>
        <w:rFonts w:hint="default"/>
        <w:b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F727DE"/>
    <w:multiLevelType w:val="multilevel"/>
    <w:tmpl w:val="D67254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23878F0"/>
    <w:multiLevelType w:val="hybridMultilevel"/>
    <w:tmpl w:val="A0069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740B4D"/>
    <w:multiLevelType w:val="multilevel"/>
    <w:tmpl w:val="FB3816FA"/>
    <w:lvl w:ilvl="0">
      <w:start w:val="1"/>
      <w:numFmt w:val="decimal"/>
      <w:lvlText w:val="%1."/>
      <w:lvlJc w:val="left"/>
      <w:pPr>
        <w:ind w:left="720" w:hanging="360"/>
      </w:pPr>
      <w:rPr>
        <w:rFonts w:hint="default"/>
      </w:rPr>
    </w:lvl>
    <w:lvl w:ilvl="1">
      <w:start w:val="1"/>
      <w:numFmt w:val="decimal"/>
      <w:isLgl/>
      <w:lvlText w:val="%1.%2."/>
      <w:lvlJc w:val="left"/>
      <w:pPr>
        <w:ind w:left="4155" w:hanging="720"/>
      </w:pPr>
      <w:rPr>
        <w:rFonts w:hint="default"/>
      </w:rPr>
    </w:lvl>
    <w:lvl w:ilvl="2">
      <w:start w:val="1"/>
      <w:numFmt w:val="decimal"/>
      <w:isLgl/>
      <w:lvlText w:val="%1.%2.%3."/>
      <w:lvlJc w:val="left"/>
      <w:pPr>
        <w:ind w:left="7230" w:hanging="720"/>
      </w:pPr>
      <w:rPr>
        <w:rFonts w:hint="default"/>
      </w:rPr>
    </w:lvl>
    <w:lvl w:ilvl="3">
      <w:start w:val="1"/>
      <w:numFmt w:val="decimal"/>
      <w:isLgl/>
      <w:lvlText w:val="%1.%2.%3.%4."/>
      <w:lvlJc w:val="left"/>
      <w:pPr>
        <w:ind w:left="10665" w:hanging="1080"/>
      </w:pPr>
      <w:rPr>
        <w:rFonts w:hint="default"/>
      </w:rPr>
    </w:lvl>
    <w:lvl w:ilvl="4">
      <w:start w:val="1"/>
      <w:numFmt w:val="decimal"/>
      <w:isLgl/>
      <w:lvlText w:val="%1.%2.%3.%4.%5."/>
      <w:lvlJc w:val="left"/>
      <w:pPr>
        <w:ind w:left="13740" w:hanging="1080"/>
      </w:pPr>
      <w:rPr>
        <w:rFonts w:hint="default"/>
      </w:rPr>
    </w:lvl>
    <w:lvl w:ilvl="5">
      <w:start w:val="1"/>
      <w:numFmt w:val="decimal"/>
      <w:isLgl/>
      <w:lvlText w:val="%1.%2.%3.%4.%5.%6."/>
      <w:lvlJc w:val="left"/>
      <w:pPr>
        <w:ind w:left="17175" w:hanging="1440"/>
      </w:pPr>
      <w:rPr>
        <w:rFonts w:hint="default"/>
      </w:rPr>
    </w:lvl>
    <w:lvl w:ilvl="6">
      <w:start w:val="1"/>
      <w:numFmt w:val="decimal"/>
      <w:isLgl/>
      <w:lvlText w:val="%1.%2.%3.%4.%5.%6.%7."/>
      <w:lvlJc w:val="left"/>
      <w:pPr>
        <w:ind w:left="20610" w:hanging="1800"/>
      </w:pPr>
      <w:rPr>
        <w:rFonts w:hint="default"/>
      </w:rPr>
    </w:lvl>
    <w:lvl w:ilvl="7">
      <w:start w:val="1"/>
      <w:numFmt w:val="decimal"/>
      <w:isLgl/>
      <w:lvlText w:val="%1.%2.%3.%4.%5.%6.%7.%8."/>
      <w:lvlJc w:val="left"/>
      <w:pPr>
        <w:ind w:left="23685" w:hanging="1800"/>
      </w:pPr>
      <w:rPr>
        <w:rFonts w:hint="default"/>
      </w:rPr>
    </w:lvl>
    <w:lvl w:ilvl="8">
      <w:start w:val="1"/>
      <w:numFmt w:val="decimal"/>
      <w:isLgl/>
      <w:lvlText w:val="%1.%2.%3.%4.%5.%6.%7.%8.%9."/>
      <w:lvlJc w:val="left"/>
      <w:pPr>
        <w:ind w:left="27120" w:hanging="2160"/>
      </w:pPr>
      <w:rPr>
        <w:rFonts w:hint="default"/>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712ED"/>
    <w:rsid w:val="000A2A38"/>
    <w:rsid w:val="002A511E"/>
    <w:rsid w:val="002F540C"/>
    <w:rsid w:val="00391852"/>
    <w:rsid w:val="003A31C9"/>
    <w:rsid w:val="0040258C"/>
    <w:rsid w:val="005D2B28"/>
    <w:rsid w:val="005E10E5"/>
    <w:rsid w:val="00656148"/>
    <w:rsid w:val="00685204"/>
    <w:rsid w:val="006F6E9A"/>
    <w:rsid w:val="0079107F"/>
    <w:rsid w:val="008022CA"/>
    <w:rsid w:val="0087703B"/>
    <w:rsid w:val="00920A6D"/>
    <w:rsid w:val="0097496F"/>
    <w:rsid w:val="00AB019F"/>
    <w:rsid w:val="00B825C0"/>
    <w:rsid w:val="00C712ED"/>
    <w:rsid w:val="00DA15DE"/>
    <w:rsid w:val="00DB6513"/>
    <w:rsid w:val="00E77835"/>
    <w:rsid w:val="00F7039F"/>
    <w:rsid w:val="00FD37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0E5"/>
  </w:style>
  <w:style w:type="paragraph" w:styleId="3">
    <w:name w:val="heading 3"/>
    <w:basedOn w:val="a"/>
    <w:link w:val="30"/>
    <w:uiPriority w:val="9"/>
    <w:qFormat/>
    <w:rsid w:val="00C712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712E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712ED"/>
  </w:style>
  <w:style w:type="paragraph" w:styleId="a5">
    <w:name w:val="footer"/>
    <w:basedOn w:val="a"/>
    <w:link w:val="a6"/>
    <w:uiPriority w:val="99"/>
    <w:unhideWhenUsed/>
    <w:rsid w:val="00C712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12ED"/>
  </w:style>
  <w:style w:type="character" w:customStyle="1" w:styleId="30">
    <w:name w:val="Заголовок 3 Знак"/>
    <w:basedOn w:val="a0"/>
    <w:link w:val="3"/>
    <w:uiPriority w:val="9"/>
    <w:rsid w:val="00C712ED"/>
    <w:rPr>
      <w:rFonts w:ascii="Times New Roman" w:eastAsia="Times New Roman" w:hAnsi="Times New Roman" w:cs="Times New Roman"/>
      <w:b/>
      <w:bCs/>
      <w:sz w:val="27"/>
      <w:szCs w:val="27"/>
    </w:rPr>
  </w:style>
  <w:style w:type="paragraph" w:styleId="a7">
    <w:name w:val="Normal (Web)"/>
    <w:basedOn w:val="a"/>
    <w:uiPriority w:val="99"/>
    <w:semiHidden/>
    <w:unhideWhenUsed/>
    <w:rsid w:val="00C712ED"/>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C712ED"/>
    <w:rPr>
      <w:color w:val="0000FF"/>
      <w:u w:val="single"/>
    </w:rPr>
  </w:style>
  <w:style w:type="paragraph" w:styleId="a9">
    <w:name w:val="Balloon Text"/>
    <w:basedOn w:val="a"/>
    <w:link w:val="aa"/>
    <w:uiPriority w:val="99"/>
    <w:semiHidden/>
    <w:unhideWhenUsed/>
    <w:rsid w:val="00C712E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712ED"/>
    <w:rPr>
      <w:rFonts w:ascii="Tahoma" w:hAnsi="Tahoma" w:cs="Tahoma"/>
      <w:sz w:val="16"/>
      <w:szCs w:val="16"/>
    </w:rPr>
  </w:style>
  <w:style w:type="paragraph" w:styleId="ab">
    <w:name w:val="List Paragraph"/>
    <w:basedOn w:val="a"/>
    <w:uiPriority w:val="34"/>
    <w:qFormat/>
    <w:rsid w:val="006F6E9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1%80%D0%B0%D1%81%D0%BD%D0%BE%D1%8F%D1%80%D1%81%D0%BA%D0%B8%D0%B9_%D0%BA%D1%80%D0%B0%D0%B9" TargetMode="External"/><Relationship Id="rId13" Type="http://schemas.openxmlformats.org/officeDocument/2006/relationships/hyperlink" Target="https://ru.wikipedia.org/wiki/%D0%95%D0%BD%D0%B8%D1%81%D0%B5%D0%B9_(%D1%80%D0%B5%D0%BA%D0%B0)" TargetMode="External"/><Relationship Id="rId18" Type="http://schemas.openxmlformats.org/officeDocument/2006/relationships/hyperlink" Target="https://ru.wikipedia.org/wiki/%D0%9F%D0%BE%D0%BB%D1%8F%D1%80%D0%BD%D1%8B%D0%B9_%D0%B4%D0%B5%D0%BD%D1%8C"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https://ru.wikipedia.org/wiki/%D0%9D%D0%B5%D0%BD%D0%B5%D1%86%D0%BA%D0%B8%D0%B9_%D1%8F%D0%B7%D1%8B%D0%BA" TargetMode="External"/><Relationship Id="rId12" Type="http://schemas.openxmlformats.org/officeDocument/2006/relationships/hyperlink" Target="https://ru.wikipedia.org/wiki/%D0%A2%D0%B0%D0%B9%D0%BC%D1%8B%D1%80%D1%81%D0%BA%D0%B8%D0%B9_(%D0%94%D0%BE%D0%BB%D0%B3%D0%B0%D0%BD%D0%BE-%D0%9D%D0%B5%D0%BD%D0%B5%D1%86%D0%BA%D0%B8%D0%B9)_%D0%B0%D0%B2%D1%82%D0%BE%D0%BD%D0%BE%D0%BC%D0%BD%D1%8B%D0%B9_%D0%BE%D0%BA%D1%80%D1%83%D0%B3" TargetMode="External"/><Relationship Id="rId17" Type="http://schemas.openxmlformats.org/officeDocument/2006/relationships/hyperlink" Target="https://ru.wikipedia.org/wiki/%D0%9F%D0%BE%D0%BB%D1%8F%D1%80%D0%BD%D0%B0%D1%8F_%D0%BD%D0%BE%D1%87%D1%8C"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A%D1%80%D0%B0%D1%81%D0%BD%D0%BE%D1%8F%D1%80%D1%81%D0%BA" TargetMode="External"/><Relationship Id="rId20" Type="http://schemas.openxmlformats.org/officeDocument/2006/relationships/hyperlink" Target="https://memo.kraslib.ru/krasnoyarsk_kray/cities/dudinka/names/andreeva_l_a.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2%D0%B0%D0%B9%D0%BC%D1%8B%D1%80%D1%81%D0%BA%D0%B8%D0%B9_%D1%80%D0%B0%D0%B9%D0%BE%D0%BD_%D0%9A%D1%80%D0%B0%D1%81%D0%BD%D0%BE%D1%8F%D1%80%D1%81%D0%BA%D0%BE%D0%B3%D0%BE_%D0%BA%D1%80%D0%B0%D1%8F" TargetMode="External"/><Relationship Id="rId24" Type="http://schemas.openxmlformats.org/officeDocument/2006/relationships/hyperlink" Target="https://memo.kraslib.ru/krasnoyarsk_kray/cities/dudinka/names/andreeva_l_a_image.jpg" TargetMode="External"/><Relationship Id="rId5" Type="http://schemas.openxmlformats.org/officeDocument/2006/relationships/footnotes" Target="footnotes.xml"/><Relationship Id="rId15" Type="http://schemas.openxmlformats.org/officeDocument/2006/relationships/hyperlink" Target="https://ru.wikipedia.org/wiki/%D0%95%D0%BD%D0%B8%D1%81%D0%B5%D0%B9_(%D1%80%D0%B5%D0%BA%D0%B0)"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s://ru.wikipedia.org/wiki/%D0%90%D0%B4%D0%BC%D0%B8%D0%BD%D0%B8%D1%81%D1%82%D1%80%D0%B0%D1%82%D0%B8%D0%B2%D0%BD%D0%BE-%D1%82%D0%B5%D1%80%D1%80%D0%B8%D1%82%D0%BE%D1%80%D0%B8%D0%B0%D0%BB%D1%8C%D0%BD%D0%BE%D0%B5_%D0%B4%D0%B5%D0%BB%D0%B5%D0%BD%D0%B8%D0%B5_%D0%9A%D1%80%D0%B0%D1%81%D0%BD%D0%BE%D1%8F%D1%80%D1%81%D0%BA%D0%BE%D0%B3%D0%BE_%D0%BA%D1%80%D0%B0%D1%8F" TargetMode="External"/><Relationship Id="rId19" Type="http://schemas.openxmlformats.org/officeDocument/2006/relationships/hyperlink" Target="https://ru.wikipedia.org/wiki/%D0%9A%D1%80%D0%B0%D0%B9%D0%BD%D0%B8%D0%B9_%D0%A1%D0%B5%D0%B2%D0%B5%D1%80" TargetMode="External"/><Relationship Id="rId4" Type="http://schemas.openxmlformats.org/officeDocument/2006/relationships/webSettings" Target="webSettings.xml"/><Relationship Id="rId9" Type="http://schemas.openxmlformats.org/officeDocument/2006/relationships/hyperlink" Target="https://ru.wikipedia.org/wiki/%D0%A0%D0%BE%D1%81%D1%81%D0%B8%D1%8F" TargetMode="External"/><Relationship Id="rId14" Type="http://schemas.openxmlformats.org/officeDocument/2006/relationships/hyperlink" Target="https://ru.wikipedia.org/wiki/%D0%94%D1%83%D0%B4%D0%B8%D0%BD%D0%BA%D0%B0_(%D0%BF%D1%80%D0%B8%D1%82%D0%BE%D0%BA_%D0%95%D0%BD%D0%B8%D1%81%D0%B5%D1%8F)" TargetMode="External"/><Relationship Id="rId22" Type="http://schemas.openxmlformats.org/officeDocument/2006/relationships/hyperlink" Target="https://memo.kraslib.ru/krasnoyarsk_kray/cities/dudinka/names/andreeva_l_a_photo.jpg"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11</Pages>
  <Words>1712</Words>
  <Characters>9764</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cp:revision>
  <dcterms:created xsi:type="dcterms:W3CDTF">2018-05-17T14:54:00Z</dcterms:created>
  <dcterms:modified xsi:type="dcterms:W3CDTF">2018-05-18T09:38:00Z</dcterms:modified>
</cp:coreProperties>
</file>