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6C" w:rsidRPr="00B47EAE" w:rsidRDefault="00B47EAE">
      <w:pPr>
        <w:pStyle w:val="20"/>
        <w:rPr>
          <w:color w:val="FFFFFF" w:themeColor="background1"/>
        </w:rPr>
      </w:pPr>
      <w:r w:rsidRPr="00B47EAE">
        <w:rPr>
          <w:noProof/>
          <w:color w:val="FFFFFF" w:themeColor="background1"/>
          <w:lang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-2181</wp:posOffset>
            </wp:positionV>
            <wp:extent cx="4791489" cy="254442"/>
            <wp:effectExtent l="19050" t="0" r="9111" b="0"/>
            <wp:wrapNone/>
            <wp:docPr id="3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791489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7EAE">
        <w:rPr>
          <w:color w:val="FFFFFF" w:themeColor="background1"/>
        </w:rPr>
        <w:t>КГБОУ «Дудинская школа-интернат»</w:t>
      </w:r>
    </w:p>
    <w:p w:rsidR="002B0F6C" w:rsidRDefault="00C855CB">
      <w:pPr>
        <w:pStyle w:val="40"/>
      </w:pPr>
      <w:r>
        <w:t>Родителям</w:t>
      </w:r>
      <w:r>
        <w:br/>
        <w:t>о психологической</w:t>
      </w:r>
      <w:r>
        <w:br/>
        <w:t>безопасности детей</w:t>
      </w:r>
      <w:r>
        <w:br/>
        <w:t>и подростков</w:t>
      </w:r>
    </w:p>
    <w:p w:rsidR="002B0F6C" w:rsidRDefault="00C855C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27650" cy="268224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32765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6C" w:rsidRDefault="007870F8">
      <w:pPr>
        <w:spacing w:after="919" w:line="1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104.9pt;margin-top:7.8pt;width:282.6pt;height:23.3pt;z-index:251665920">
            <v:textbox>
              <w:txbxContent>
                <w:p w:rsidR="007870F8" w:rsidRDefault="007870F8">
                  <w:r>
                    <w:t>Педагог-психолог Бурмистрова Е.В.</w:t>
                  </w:r>
                </w:p>
              </w:txbxContent>
            </v:textbox>
          </v:shape>
        </w:pict>
      </w:r>
    </w:p>
    <w:p w:rsidR="002B0F6C" w:rsidRDefault="00B47EAE">
      <w:pPr>
        <w:pStyle w:val="30"/>
        <w:pBdr>
          <w:top w:val="single" w:sz="4" w:space="0" w:color="E34A49"/>
          <w:left w:val="single" w:sz="4" w:space="0" w:color="E34A49"/>
          <w:bottom w:val="single" w:sz="4" w:space="0" w:color="E34A49"/>
          <w:right w:val="single" w:sz="4" w:space="0" w:color="E34A49"/>
        </w:pBdr>
        <w:shd w:val="clear" w:color="auto" w:fill="E34A49"/>
        <w:spacing w:after="0"/>
        <w:rPr>
          <w:sz w:val="18"/>
          <w:szCs w:val="18"/>
        </w:rPr>
        <w:sectPr w:rsidR="002B0F6C">
          <w:pgSz w:w="8400" w:h="11900"/>
          <w:pgMar w:top="41" w:right="427" w:bottom="0" w:left="432" w:header="0" w:footer="3" w:gutter="0"/>
          <w:pgNumType w:start="1"/>
          <w:cols w:space="720"/>
          <w:noEndnote/>
          <w:docGrid w:linePitch="360"/>
        </w:sectPr>
      </w:pPr>
      <w:r>
        <w:rPr>
          <w:b w:val="0"/>
          <w:bCs w:val="0"/>
          <w:color w:val="FFFFFF"/>
          <w:sz w:val="18"/>
          <w:szCs w:val="18"/>
        </w:rPr>
        <w:t>2020 г.</w:t>
      </w:r>
    </w:p>
    <w:p w:rsidR="002B0F6C" w:rsidRDefault="00C855CB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327650" cy="2806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32765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6C" w:rsidRDefault="002B0F6C">
      <w:pPr>
        <w:spacing w:after="1239" w:line="1" w:lineRule="exact"/>
      </w:pPr>
    </w:p>
    <w:p w:rsidR="002B0F6C" w:rsidRDefault="00C855CB">
      <w:pPr>
        <w:pStyle w:val="1"/>
        <w:spacing w:line="334" w:lineRule="auto"/>
        <w:ind w:left="1000" w:firstLine="300"/>
        <w:jc w:val="both"/>
        <w:rPr>
          <w:sz w:val="15"/>
          <w:szCs w:val="15"/>
        </w:rPr>
      </w:pPr>
      <w:r>
        <w:rPr>
          <w:sz w:val="15"/>
          <w:szCs w:val="15"/>
        </w:rPr>
        <w:t>Обеспечение среды для благополучного и безопасного детства - один из основ</w:t>
      </w:r>
      <w:r>
        <w:rPr>
          <w:sz w:val="15"/>
          <w:szCs w:val="15"/>
        </w:rPr>
        <w:softHyphen/>
        <w:t>ных национальных приоритетов России, и одно из важнейших его условий - обеспе</w:t>
      </w:r>
      <w:r>
        <w:rPr>
          <w:sz w:val="15"/>
          <w:szCs w:val="15"/>
        </w:rPr>
        <w:softHyphen/>
        <w:t>чение психологической безопасности детей и подростков.</w:t>
      </w:r>
    </w:p>
    <w:p w:rsidR="002B0F6C" w:rsidRDefault="00C855CB">
      <w:pPr>
        <w:pStyle w:val="1"/>
        <w:spacing w:line="334" w:lineRule="auto"/>
        <w:ind w:left="1000" w:firstLine="300"/>
        <w:jc w:val="both"/>
        <w:rPr>
          <w:sz w:val="15"/>
          <w:szCs w:val="15"/>
        </w:rPr>
      </w:pPr>
      <w:r>
        <w:rPr>
          <w:sz w:val="15"/>
          <w:szCs w:val="15"/>
        </w:rPr>
        <w:t>В условиях глобальных перемен в жизни нашего общества наряду с позитивными преобразованиями, к сожалению, усиливается и ряд негативных тенденций (соци</w:t>
      </w:r>
      <w:r>
        <w:rPr>
          <w:sz w:val="15"/>
          <w:szCs w:val="15"/>
        </w:rPr>
        <w:softHyphen/>
        <w:t>ально-экономическая нестабильность, безработица, социальная и психологическая дезориентация и дезадаптация, сложная криминальная обстановка и др.). Наиболее восприимчивым к принятию негативных ценностных и поведенческих установок ока</w:t>
      </w:r>
      <w:r>
        <w:rPr>
          <w:sz w:val="15"/>
          <w:szCs w:val="15"/>
        </w:rPr>
        <w:softHyphen/>
        <w:t>зывается именно подростковый возраст.</w:t>
      </w:r>
    </w:p>
    <w:p w:rsidR="002B0F6C" w:rsidRDefault="00C855CB">
      <w:pPr>
        <w:pStyle w:val="1"/>
        <w:spacing w:line="334" w:lineRule="auto"/>
        <w:ind w:left="1000" w:firstLine="300"/>
        <w:jc w:val="both"/>
        <w:rPr>
          <w:sz w:val="15"/>
          <w:szCs w:val="15"/>
        </w:rPr>
      </w:pPr>
      <w:r>
        <w:rPr>
          <w:sz w:val="15"/>
          <w:szCs w:val="15"/>
        </w:rPr>
        <w:t>Проблема взаимодействия отцов и детей, а точнее подростков и их родителей возникает практически в каждом поколении и представляет собой вечное столкнове</w:t>
      </w:r>
      <w:r>
        <w:rPr>
          <w:sz w:val="15"/>
          <w:szCs w:val="15"/>
        </w:rPr>
        <w:softHyphen/>
        <w:t>ние взглядов и интересов. Однако в современном обществе в последнее время на</w:t>
      </w:r>
      <w:r>
        <w:rPr>
          <w:sz w:val="15"/>
          <w:szCs w:val="15"/>
        </w:rPr>
        <w:softHyphen/>
        <w:t xml:space="preserve">блюдается тенденция того, что поведение многих подростков не только доставляет хлопоты родителям, но и представляет собой опасность для общества. Почему в нормальных и благополучных семьях </w:t>
      </w:r>
      <w:r w:rsidR="00EB33F8">
        <w:rPr>
          <w:sz w:val="15"/>
          <w:szCs w:val="15"/>
        </w:rPr>
        <w:t>могут выр</w:t>
      </w:r>
      <w:r>
        <w:rPr>
          <w:sz w:val="15"/>
          <w:szCs w:val="15"/>
        </w:rPr>
        <w:t>аст</w:t>
      </w:r>
      <w:r w:rsidR="00EB33F8">
        <w:rPr>
          <w:sz w:val="15"/>
          <w:szCs w:val="15"/>
        </w:rPr>
        <w:t>и</w:t>
      </w:r>
      <w:r>
        <w:rPr>
          <w:sz w:val="15"/>
          <w:szCs w:val="15"/>
        </w:rPr>
        <w:t xml:space="preserve"> малолетние преступники и хулиганы? На этот вопрос </w:t>
      </w:r>
      <w:r w:rsidR="00EB33F8">
        <w:rPr>
          <w:sz w:val="15"/>
          <w:szCs w:val="15"/>
        </w:rPr>
        <w:t>я</w:t>
      </w:r>
      <w:r>
        <w:rPr>
          <w:sz w:val="15"/>
          <w:szCs w:val="15"/>
        </w:rPr>
        <w:t xml:space="preserve"> постара</w:t>
      </w:r>
      <w:r w:rsidR="00EB33F8">
        <w:rPr>
          <w:sz w:val="15"/>
          <w:szCs w:val="15"/>
        </w:rPr>
        <w:t>ю</w:t>
      </w:r>
      <w:r>
        <w:rPr>
          <w:sz w:val="15"/>
          <w:szCs w:val="15"/>
        </w:rPr>
        <w:t>с</w:t>
      </w:r>
      <w:r w:rsidR="00EB33F8">
        <w:rPr>
          <w:sz w:val="15"/>
          <w:szCs w:val="15"/>
        </w:rPr>
        <w:t>ь</w:t>
      </w:r>
      <w:r>
        <w:rPr>
          <w:sz w:val="15"/>
          <w:szCs w:val="15"/>
        </w:rPr>
        <w:t xml:space="preserve"> ответить.</w:t>
      </w:r>
    </w:p>
    <w:p w:rsidR="002B0F6C" w:rsidRDefault="00C855CB">
      <w:pPr>
        <w:pStyle w:val="1"/>
        <w:spacing w:line="334" w:lineRule="auto"/>
        <w:ind w:left="1000" w:firstLine="300"/>
        <w:jc w:val="both"/>
        <w:rPr>
          <w:sz w:val="15"/>
          <w:szCs w:val="15"/>
        </w:rPr>
      </w:pPr>
      <w:r>
        <w:rPr>
          <w:sz w:val="15"/>
          <w:szCs w:val="15"/>
        </w:rPr>
        <w:t>Дети и подростки в силу своего возраста, особенностей развития, страха или стресса иногда не могут сами обратиться за помощью. Кроме того, они могут бояться распространения информации о произошедшей с ними ситуации, воздей</w:t>
      </w:r>
      <w:r>
        <w:rPr>
          <w:sz w:val="15"/>
          <w:szCs w:val="15"/>
        </w:rPr>
        <w:softHyphen/>
        <w:t>ствии тех или иных угроз, влияющих на их психологическое и физическое состоя</w:t>
      </w:r>
      <w:r>
        <w:rPr>
          <w:sz w:val="15"/>
          <w:szCs w:val="15"/>
        </w:rPr>
        <w:softHyphen/>
        <w:t>ние. Из-за этого ребенок, оказавшийся в беде, часто остается один на один со своими проблемами.</w:t>
      </w:r>
    </w:p>
    <w:p w:rsidR="002B0F6C" w:rsidRDefault="00C855CB">
      <w:pPr>
        <w:pStyle w:val="1"/>
        <w:spacing w:line="334" w:lineRule="auto"/>
        <w:ind w:left="1000" w:firstLine="300"/>
        <w:jc w:val="both"/>
        <w:rPr>
          <w:sz w:val="15"/>
          <w:szCs w:val="15"/>
        </w:rPr>
        <w:sectPr w:rsidR="002B0F6C">
          <w:footerReference w:type="even" r:id="rId9"/>
          <w:footerReference w:type="default" r:id="rId10"/>
          <w:pgSz w:w="8400" w:h="11900"/>
          <w:pgMar w:top="0" w:right="427" w:bottom="1114" w:left="432" w:header="0" w:footer="3" w:gutter="0"/>
          <w:cols w:space="720"/>
          <w:noEndnote/>
          <w:docGrid w:linePitch="360"/>
        </w:sectPr>
      </w:pPr>
      <w:r>
        <w:rPr>
          <w:sz w:val="15"/>
          <w:szCs w:val="15"/>
        </w:rPr>
        <w:t>Поэтому так важно правильно и своевременно распознать симптомы надвигаю</w:t>
      </w:r>
      <w:r>
        <w:rPr>
          <w:sz w:val="15"/>
          <w:szCs w:val="15"/>
        </w:rPr>
        <w:softHyphen/>
        <w:t>щейся опасности и, конечно, знать, как действовать, чтобы помочь ребенку, если он оказался в сложной жизненной ситуации. Что делать, чтобы обеспечить его психоло</w:t>
      </w:r>
      <w:r>
        <w:rPr>
          <w:sz w:val="15"/>
          <w:szCs w:val="15"/>
        </w:rPr>
        <w:softHyphen/>
        <w:t>гическую безопасность!</w:t>
      </w:r>
    </w:p>
    <w:p w:rsidR="002B0F6C" w:rsidRDefault="002B0F6C">
      <w:pPr>
        <w:spacing w:line="1" w:lineRule="exact"/>
      </w:pPr>
    </w:p>
    <w:p w:rsidR="002B0F6C" w:rsidRDefault="00C855CB">
      <w:pPr>
        <w:pStyle w:val="11"/>
        <w:keepNext/>
        <w:keepLines/>
        <w:spacing w:after="120" w:line="317" w:lineRule="auto"/>
        <w:jc w:val="center"/>
      </w:pPr>
      <w:bookmarkStart w:id="0" w:name="bookmark5"/>
      <w:bookmarkStart w:id="1" w:name="bookmark6"/>
      <w:bookmarkStart w:id="2" w:name="bookmark7"/>
      <w:r>
        <w:t>«ПСИХОЛОГИЧЕСКИЙ ПОРТРЕТ» СОВРЕМЕННЫХ ДЕТЕЙ И</w:t>
      </w:r>
      <w:r>
        <w:br/>
        <w:t>ПОДРОСТКОВ И ПСИХОЛОГИЧЕСКАЯ БЕЗОПАСНОСТЬ</w:t>
      </w:r>
      <w:bookmarkEnd w:id="0"/>
      <w:bookmarkEnd w:id="1"/>
      <w:bookmarkEnd w:id="2"/>
    </w:p>
    <w:p w:rsidR="002B0F6C" w:rsidRDefault="00C855CB">
      <w:pPr>
        <w:pStyle w:val="11"/>
        <w:keepNext/>
        <w:keepLines/>
      </w:pPr>
      <w:bookmarkStart w:id="3" w:name="bookmark10"/>
      <w:bookmarkStart w:id="4" w:name="bookmark8"/>
      <w:bookmarkStart w:id="5" w:name="bookmark9"/>
      <w:r>
        <w:t>Особенности подросткового возраста</w:t>
      </w:r>
      <w:bookmarkEnd w:id="3"/>
      <w:bookmarkEnd w:id="4"/>
      <w:bookmarkEnd w:id="5"/>
    </w:p>
    <w:p w:rsidR="002B0F6C" w:rsidRDefault="00C855CB">
      <w:pPr>
        <w:pStyle w:val="1"/>
        <w:spacing w:line="343" w:lineRule="auto"/>
        <w:ind w:firstLine="440"/>
        <w:jc w:val="both"/>
      </w:pPr>
      <w:r>
        <w:t>Подростковый возраст - непростой этап перехода от детства к взрослости, для которого существуют свои особенности и закономерности, знание и учет которых важен для предотвращения возможных угроз их психологической безопасности. В этом возрасте наблюдается резкий рост таких поведенческих характеристик, как агрессивность, недисциплинированность, конфликтность, неумение владеть собой, в которых нередко кроются истоки подростковых асоциальных форм поведения.</w:t>
      </w:r>
    </w:p>
    <w:p w:rsidR="002B0F6C" w:rsidRDefault="00D80BE0">
      <w:pPr>
        <w:pStyle w:val="1"/>
        <w:spacing w:line="343" w:lineRule="auto"/>
        <w:ind w:firstLine="440"/>
        <w:jc w:val="both"/>
      </w:pPr>
      <w:r>
        <w:rPr>
          <w:noProof/>
          <w:lang w:bidi="ar-SA"/>
        </w:rPr>
        <w:drawing>
          <wp:anchor distT="63500" distB="63500" distL="76200" distR="76200" simplePos="0" relativeHeight="251650560" behindDoc="0" locked="0" layoutInCell="1" allowOverlap="1">
            <wp:simplePos x="0" y="0"/>
            <wp:positionH relativeFrom="page">
              <wp:posOffset>242570</wp:posOffset>
            </wp:positionH>
            <wp:positionV relativeFrom="paragraph">
              <wp:posOffset>235585</wp:posOffset>
            </wp:positionV>
            <wp:extent cx="2161540" cy="2520950"/>
            <wp:effectExtent l="19050" t="0" r="0" b="0"/>
            <wp:wrapSquare wrapText="righ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16154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5CB">
        <w:t>Свойственная этому возрасту двойственность и противоречивость чувств и ощу</w:t>
      </w:r>
      <w:r w:rsidR="00C855CB">
        <w:softHyphen/>
        <w:t>щений проявляется во всех сферах жизнедеятельности и ее можно считать нормой, так как она обусловлена есте</w:t>
      </w:r>
      <w:r w:rsidR="00C855CB">
        <w:softHyphen/>
        <w:t>ственными противоречиями в услови</w:t>
      </w:r>
      <w:r w:rsidR="00C855CB">
        <w:softHyphen/>
        <w:t>ях развития подростка:</w:t>
      </w:r>
    </w:p>
    <w:p w:rsidR="002B0F6C" w:rsidRDefault="00C855CB">
      <w:pPr>
        <w:pStyle w:val="1"/>
        <w:numPr>
          <w:ilvl w:val="0"/>
          <w:numId w:val="2"/>
        </w:numPr>
        <w:tabs>
          <w:tab w:val="left" w:pos="292"/>
        </w:tabs>
        <w:spacing w:line="343" w:lineRule="auto"/>
        <w:ind w:firstLine="0"/>
        <w:jc w:val="both"/>
      </w:pPr>
      <w:bookmarkStart w:id="6" w:name="bookmark11"/>
      <w:bookmarkEnd w:id="6"/>
      <w:r>
        <w:t>неравномерностью развития фун</w:t>
      </w:r>
      <w:r>
        <w:softHyphen/>
        <w:t>кциональных систем организма, поло</w:t>
      </w:r>
      <w:r>
        <w:softHyphen/>
        <w:t>вым созреванием и связанными с эти</w:t>
      </w:r>
      <w:r>
        <w:softHyphen/>
        <w:t>ми процессами переживаниями;</w:t>
      </w:r>
    </w:p>
    <w:p w:rsidR="002B0F6C" w:rsidRDefault="00C855CB">
      <w:pPr>
        <w:pStyle w:val="1"/>
        <w:numPr>
          <w:ilvl w:val="0"/>
          <w:numId w:val="2"/>
        </w:numPr>
        <w:tabs>
          <w:tab w:val="left" w:pos="292"/>
        </w:tabs>
        <w:spacing w:line="341" w:lineRule="auto"/>
        <w:ind w:firstLine="0"/>
        <w:jc w:val="both"/>
      </w:pPr>
      <w:bookmarkStart w:id="7" w:name="bookmark12"/>
      <w:bookmarkEnd w:id="7"/>
      <w:r>
        <w:t>стремлением к самостоятельности и отсутствием возможностей для ее воплощения;</w:t>
      </w:r>
    </w:p>
    <w:p w:rsidR="002B0F6C" w:rsidRDefault="00C855CB">
      <w:pPr>
        <w:pStyle w:val="1"/>
        <w:numPr>
          <w:ilvl w:val="0"/>
          <w:numId w:val="2"/>
        </w:numPr>
        <w:tabs>
          <w:tab w:val="left" w:pos="292"/>
        </w:tabs>
        <w:spacing w:after="60" w:line="343" w:lineRule="auto"/>
        <w:ind w:firstLine="0"/>
        <w:jc w:val="both"/>
      </w:pPr>
      <w:bookmarkStart w:id="8" w:name="bookmark13"/>
      <w:bookmarkEnd w:id="8"/>
      <w:r>
        <w:t>наличием двух значимых сфер жиз</w:t>
      </w:r>
      <w:r>
        <w:softHyphen/>
        <w:t>недеятельности индивида: коллектив</w:t>
      </w:r>
      <w:r>
        <w:softHyphen/>
        <w:t>ных установок сверстников и устано</w:t>
      </w:r>
      <w:r>
        <w:softHyphen/>
        <w:t>вок родителей.</w:t>
      </w:r>
    </w:p>
    <w:p w:rsidR="002B0F6C" w:rsidRDefault="00C855CB">
      <w:pPr>
        <w:pStyle w:val="11"/>
        <w:keepNext/>
        <w:keepLines/>
        <w:jc w:val="both"/>
      </w:pPr>
      <w:bookmarkStart w:id="9" w:name="bookmark14"/>
      <w:bookmarkStart w:id="10" w:name="bookmark15"/>
      <w:bookmarkStart w:id="11" w:name="bookmark16"/>
      <w:r>
        <w:t>Реакция на жизненные проблемы</w:t>
      </w:r>
      <w:bookmarkEnd w:id="9"/>
      <w:bookmarkEnd w:id="10"/>
      <w:bookmarkEnd w:id="11"/>
    </w:p>
    <w:p w:rsidR="002B0F6C" w:rsidRDefault="00C855CB">
      <w:pPr>
        <w:pStyle w:val="1"/>
        <w:ind w:firstLine="0"/>
        <w:jc w:val="both"/>
      </w:pPr>
      <w:r>
        <w:t>Что может стать неблагоприятными жизненными обстоятельствами?</w:t>
      </w:r>
    </w:p>
    <w:p w:rsidR="002B0F6C" w:rsidRDefault="00C855CB">
      <w:pPr>
        <w:pStyle w:val="1"/>
        <w:numPr>
          <w:ilvl w:val="0"/>
          <w:numId w:val="3"/>
        </w:numPr>
        <w:tabs>
          <w:tab w:val="left" w:pos="273"/>
        </w:tabs>
        <w:ind w:firstLine="0"/>
        <w:jc w:val="both"/>
      </w:pPr>
      <w:bookmarkStart w:id="12" w:name="bookmark17"/>
      <w:bookmarkEnd w:id="12"/>
      <w:r>
        <w:t>переживание обиды, одиночества, собственной ненужности, отчужденности и непонимания;</w:t>
      </w:r>
    </w:p>
    <w:p w:rsidR="002B0F6C" w:rsidRDefault="00C855CB">
      <w:pPr>
        <w:pStyle w:val="1"/>
        <w:numPr>
          <w:ilvl w:val="0"/>
          <w:numId w:val="3"/>
        </w:numPr>
        <w:tabs>
          <w:tab w:val="left" w:pos="273"/>
        </w:tabs>
        <w:ind w:firstLine="0"/>
        <w:jc w:val="both"/>
      </w:pPr>
      <w:bookmarkStart w:id="13" w:name="bookmark18"/>
      <w:bookmarkEnd w:id="13"/>
      <w:r>
        <w:t>действительная или мнимая утрата любви родителей, неразделенное чувство влюбленности, ревность;</w:t>
      </w:r>
    </w:p>
    <w:p w:rsidR="002B0F6C" w:rsidRDefault="00C855CB">
      <w:pPr>
        <w:pStyle w:val="1"/>
        <w:numPr>
          <w:ilvl w:val="0"/>
          <w:numId w:val="3"/>
        </w:numPr>
        <w:tabs>
          <w:tab w:val="left" w:pos="273"/>
        </w:tabs>
        <w:ind w:firstLine="0"/>
        <w:jc w:val="both"/>
      </w:pPr>
      <w:bookmarkStart w:id="14" w:name="bookmark19"/>
      <w:bookmarkEnd w:id="14"/>
      <w:r>
        <w:t>переживания, связанные со сложной обстановкой в семье, со смертью, разводом или уходом родителей из семьи;</w:t>
      </w:r>
    </w:p>
    <w:p w:rsidR="002B0F6C" w:rsidRDefault="00C855CB">
      <w:pPr>
        <w:pStyle w:val="1"/>
        <w:numPr>
          <w:ilvl w:val="0"/>
          <w:numId w:val="3"/>
        </w:numPr>
        <w:tabs>
          <w:tab w:val="left" w:pos="273"/>
        </w:tabs>
        <w:ind w:firstLine="0"/>
        <w:jc w:val="both"/>
      </w:pPr>
      <w:bookmarkStart w:id="15" w:name="bookmark20"/>
      <w:bookmarkEnd w:id="15"/>
      <w:r>
        <w:t>чувства вины, стыда, оскорбленного самолюбия, самообвинения (в т.ч. связан</w:t>
      </w:r>
      <w:r>
        <w:softHyphen/>
        <w:t>ного с насилием в семье, т.к. зачастую подросток считает себя виноватым в про</w:t>
      </w:r>
      <w:r>
        <w:softHyphen/>
        <w:t>исходящем и боится рассказать об этом);</w:t>
      </w:r>
    </w:p>
    <w:p w:rsidR="002B0F6C" w:rsidRDefault="00C855CB" w:rsidP="00D80BE0">
      <w:pPr>
        <w:pStyle w:val="1"/>
        <w:numPr>
          <w:ilvl w:val="0"/>
          <w:numId w:val="3"/>
        </w:numPr>
        <w:tabs>
          <w:tab w:val="left" w:pos="284"/>
        </w:tabs>
        <w:jc w:val="both"/>
      </w:pPr>
      <w:bookmarkStart w:id="16" w:name="bookmark21"/>
      <w:bookmarkEnd w:id="16"/>
      <w:r>
        <w:t>боязнь позора, насмешек или уни</w:t>
      </w:r>
      <w:r>
        <w:softHyphen/>
        <w:t>жения;</w:t>
      </w:r>
    </w:p>
    <w:p w:rsidR="002B0F6C" w:rsidRDefault="00C855CB" w:rsidP="00D80BE0">
      <w:pPr>
        <w:pStyle w:val="1"/>
        <w:numPr>
          <w:ilvl w:val="0"/>
          <w:numId w:val="3"/>
        </w:numPr>
        <w:tabs>
          <w:tab w:val="left" w:pos="284"/>
        </w:tabs>
        <w:spacing w:line="343" w:lineRule="auto"/>
        <w:jc w:val="both"/>
      </w:pPr>
      <w:bookmarkStart w:id="17" w:name="bookmark22"/>
      <w:bookmarkEnd w:id="17"/>
      <w:r>
        <w:t>страх наказания (например, в ситуа</w:t>
      </w:r>
      <w:r>
        <w:softHyphen/>
        <w:t>циях ранней беременности, серьезно</w:t>
      </w:r>
      <w:r>
        <w:softHyphen/>
        <w:t>го проступка или правонарушения), страх последствий неуспешного выпол</w:t>
      </w:r>
      <w:r>
        <w:softHyphen/>
        <w:t>нения какой-либо деятельности (напри</w:t>
      </w:r>
      <w:r>
        <w:softHyphen/>
        <w:t>мер, неуспешной сдачи экзаменов);</w:t>
      </w:r>
    </w:p>
    <w:p w:rsidR="002B0F6C" w:rsidRDefault="00D80BE0" w:rsidP="00D80BE0">
      <w:pPr>
        <w:pStyle w:val="1"/>
        <w:numPr>
          <w:ilvl w:val="0"/>
          <w:numId w:val="3"/>
        </w:numPr>
        <w:tabs>
          <w:tab w:val="left" w:pos="284"/>
        </w:tabs>
        <w:spacing w:line="338" w:lineRule="auto"/>
        <w:ind w:firstLine="0"/>
        <w:jc w:val="both"/>
      </w:pPr>
      <w:bookmarkStart w:id="18" w:name="bookmark23"/>
      <w:bookmarkEnd w:id="18"/>
      <w:r>
        <w:rPr>
          <w:noProof/>
          <w:lang w:bidi="ar-SA"/>
        </w:rPr>
        <w:lastRenderedPageBreak/>
        <w:drawing>
          <wp:anchor distT="38100" distB="38100" distL="76200" distR="76200" simplePos="0" relativeHeight="251651584" behindDoc="0" locked="0" layoutInCell="1" allowOverlap="1">
            <wp:simplePos x="0" y="0"/>
            <wp:positionH relativeFrom="page">
              <wp:posOffset>2727325</wp:posOffset>
            </wp:positionH>
            <wp:positionV relativeFrom="margin">
              <wp:posOffset>-77470</wp:posOffset>
            </wp:positionV>
            <wp:extent cx="2106295" cy="2352040"/>
            <wp:effectExtent l="19050" t="0" r="8255" b="0"/>
            <wp:wrapSquare wrapText="lef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106295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5CB">
        <w:t>любовные неудачи, трудности в сек</w:t>
      </w:r>
      <w:r w:rsidR="00C855CB">
        <w:softHyphen/>
        <w:t>суальных отношениях, беременность;</w:t>
      </w:r>
    </w:p>
    <w:p w:rsidR="002B0F6C" w:rsidRDefault="00C855CB" w:rsidP="00D80BE0">
      <w:pPr>
        <w:pStyle w:val="1"/>
        <w:numPr>
          <w:ilvl w:val="0"/>
          <w:numId w:val="3"/>
        </w:numPr>
        <w:tabs>
          <w:tab w:val="left" w:pos="284"/>
        </w:tabs>
        <w:spacing w:line="338" w:lineRule="auto"/>
        <w:ind w:firstLine="0"/>
        <w:jc w:val="both"/>
      </w:pPr>
      <w:bookmarkStart w:id="19" w:name="bookmark24"/>
      <w:bookmarkEnd w:id="19"/>
      <w:r>
        <w:t>чувство мести, злобы, протеста, уг</w:t>
      </w:r>
      <w:r>
        <w:softHyphen/>
        <w:t>роза или вымогательство;</w:t>
      </w:r>
    </w:p>
    <w:p w:rsidR="002B0F6C" w:rsidRDefault="00C855CB" w:rsidP="00D80BE0">
      <w:pPr>
        <w:pStyle w:val="1"/>
        <w:numPr>
          <w:ilvl w:val="0"/>
          <w:numId w:val="3"/>
        </w:numPr>
        <w:tabs>
          <w:tab w:val="left" w:pos="284"/>
        </w:tabs>
        <w:spacing w:line="338" w:lineRule="auto"/>
        <w:ind w:firstLine="0"/>
        <w:jc w:val="both"/>
      </w:pPr>
      <w:bookmarkStart w:id="20" w:name="bookmark25"/>
      <w:bookmarkEnd w:id="20"/>
      <w:r>
        <w:t>желание привлечь к себе внимание, вызвать сочувствие, избежать неприятных последствий, уйти от трудной ситуации, повлиять на другого человека;</w:t>
      </w:r>
    </w:p>
    <w:p w:rsidR="002B0F6C" w:rsidRDefault="00C855CB" w:rsidP="00D80BE0">
      <w:pPr>
        <w:pStyle w:val="1"/>
        <w:numPr>
          <w:ilvl w:val="0"/>
          <w:numId w:val="3"/>
        </w:numPr>
        <w:tabs>
          <w:tab w:val="left" w:pos="284"/>
        </w:tabs>
        <w:spacing w:line="338" w:lineRule="auto"/>
        <w:ind w:firstLine="0"/>
        <w:jc w:val="both"/>
      </w:pPr>
      <w:bookmarkStart w:id="21" w:name="bookmark26"/>
      <w:bookmarkEnd w:id="21"/>
      <w:r>
        <w:t>сочувствие или подражание товарищам, кумирам, героям книг или фильмов, следование «моде»;</w:t>
      </w:r>
    </w:p>
    <w:p w:rsidR="002B0F6C" w:rsidRDefault="00C855CB" w:rsidP="00D80BE0">
      <w:pPr>
        <w:pStyle w:val="1"/>
        <w:numPr>
          <w:ilvl w:val="0"/>
          <w:numId w:val="3"/>
        </w:numPr>
        <w:tabs>
          <w:tab w:val="left" w:pos="284"/>
        </w:tabs>
        <w:spacing w:after="60" w:line="338" w:lineRule="auto"/>
        <w:ind w:firstLine="0"/>
        <w:jc w:val="both"/>
      </w:pPr>
      <w:bookmarkStart w:id="22" w:name="bookmark27"/>
      <w:bookmarkEnd w:id="22"/>
      <w:r>
        <w:t>нереализованные потребности в самоутверждении, в принадлежности к значи</w:t>
      </w:r>
      <w:r>
        <w:softHyphen/>
        <w:t>мой группе.</w:t>
      </w:r>
    </w:p>
    <w:p w:rsidR="002B0F6C" w:rsidRDefault="00C855CB" w:rsidP="00D80BE0">
      <w:pPr>
        <w:pStyle w:val="1"/>
        <w:tabs>
          <w:tab w:val="left" w:pos="284"/>
        </w:tabs>
        <w:spacing w:line="343" w:lineRule="auto"/>
        <w:ind w:firstLine="426"/>
        <w:jc w:val="both"/>
      </w:pPr>
      <w:r>
        <w:t>Поведение подростков зачастую бывает непредсказуемым, за короткий период они могут продемонстрировать абсолютно противоположные реакции:</w:t>
      </w:r>
    </w:p>
    <w:p w:rsidR="002B0F6C" w:rsidRDefault="00C855CB" w:rsidP="00D80BE0">
      <w:pPr>
        <w:pStyle w:val="1"/>
        <w:numPr>
          <w:ilvl w:val="0"/>
          <w:numId w:val="3"/>
        </w:numPr>
        <w:tabs>
          <w:tab w:val="left" w:pos="284"/>
        </w:tabs>
        <w:spacing w:line="338" w:lineRule="auto"/>
        <w:ind w:firstLine="0"/>
        <w:jc w:val="both"/>
      </w:pPr>
      <w:bookmarkStart w:id="23" w:name="bookmark28"/>
      <w:bookmarkEnd w:id="23"/>
      <w:r>
        <w:t>целеустремленность и настойчи</w:t>
      </w:r>
      <w:r>
        <w:softHyphen/>
        <w:t>вость сочетаются с импульсивностью;</w:t>
      </w:r>
    </w:p>
    <w:p w:rsidR="002B0F6C" w:rsidRDefault="00C855CB" w:rsidP="00D80BE0">
      <w:pPr>
        <w:pStyle w:val="1"/>
        <w:numPr>
          <w:ilvl w:val="0"/>
          <w:numId w:val="3"/>
        </w:numPr>
        <w:tabs>
          <w:tab w:val="left" w:pos="284"/>
        </w:tabs>
        <w:spacing w:line="341" w:lineRule="auto"/>
        <w:ind w:firstLine="0"/>
        <w:jc w:val="both"/>
      </w:pPr>
      <w:bookmarkStart w:id="24" w:name="bookmark29"/>
      <w:bookmarkEnd w:id="24"/>
      <w:r>
        <w:t>неуемная жажда деятельности может смениться апатией, отсутствием стрем</w:t>
      </w:r>
      <w:r>
        <w:softHyphen/>
        <w:t>лений и желаний что-либо делать;</w:t>
      </w:r>
    </w:p>
    <w:p w:rsidR="002B0F6C" w:rsidRDefault="00E37F73" w:rsidP="00D80BE0">
      <w:pPr>
        <w:pStyle w:val="1"/>
        <w:numPr>
          <w:ilvl w:val="0"/>
          <w:numId w:val="3"/>
        </w:numPr>
        <w:tabs>
          <w:tab w:val="left" w:pos="284"/>
        </w:tabs>
        <w:spacing w:line="343" w:lineRule="auto"/>
        <w:ind w:firstLine="0"/>
        <w:jc w:val="both"/>
      </w:pPr>
      <w:bookmarkStart w:id="25" w:name="bookmark30"/>
      <w:bookmarkEnd w:id="25"/>
      <w:r>
        <w:rPr>
          <w:noProof/>
          <w:lang w:bidi="ar-SA"/>
        </w:rPr>
        <w:drawing>
          <wp:anchor distT="76200" distB="76200" distL="76200" distR="76200" simplePos="0" relativeHeight="251652608" behindDoc="0" locked="0" layoutInCell="1" allowOverlap="1">
            <wp:simplePos x="0" y="0"/>
            <wp:positionH relativeFrom="page">
              <wp:posOffset>2817495</wp:posOffset>
            </wp:positionH>
            <wp:positionV relativeFrom="margin">
              <wp:posOffset>3607435</wp:posOffset>
            </wp:positionV>
            <wp:extent cx="2175510" cy="2520315"/>
            <wp:effectExtent l="19050" t="0" r="0" b="0"/>
            <wp:wrapSquare wrapText="lef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17551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618">
        <w:t>повышенная самоуверенность, бе</w:t>
      </w:r>
      <w:r w:rsidR="00C855CB">
        <w:t>заппеляционность в суждениях быст</w:t>
      </w:r>
      <w:r w:rsidR="00C855CB">
        <w:softHyphen/>
        <w:t>ро сменяются ранимостью и неуверен</w:t>
      </w:r>
      <w:r w:rsidR="00C855CB">
        <w:softHyphen/>
        <w:t>ностью в себе;</w:t>
      </w:r>
    </w:p>
    <w:p w:rsidR="002B0F6C" w:rsidRDefault="00C855CB" w:rsidP="00D80BE0">
      <w:pPr>
        <w:pStyle w:val="1"/>
        <w:numPr>
          <w:ilvl w:val="0"/>
          <w:numId w:val="3"/>
        </w:numPr>
        <w:tabs>
          <w:tab w:val="left" w:pos="284"/>
        </w:tabs>
        <w:spacing w:line="341" w:lineRule="auto"/>
        <w:ind w:firstLine="0"/>
        <w:jc w:val="both"/>
        <w:sectPr w:rsidR="002B0F6C">
          <w:footerReference w:type="even" r:id="rId14"/>
          <w:footerReference w:type="default" r:id="rId15"/>
          <w:pgSz w:w="8400" w:h="11900"/>
          <w:pgMar w:top="629" w:right="464" w:bottom="847" w:left="395" w:header="201" w:footer="419" w:gutter="0"/>
          <w:cols w:space="720"/>
          <w:noEndnote/>
          <w:docGrid w:linePitch="360"/>
        </w:sectPr>
      </w:pPr>
      <w:bookmarkStart w:id="26" w:name="bookmark31"/>
      <w:bookmarkEnd w:id="26"/>
      <w:r>
        <w:t>р</w:t>
      </w:r>
      <w:r w:rsidR="000A6618">
        <w:t>азвязность в поведении порой со</w:t>
      </w:r>
      <w:r>
        <w:t>четается с застенчивостью;</w:t>
      </w:r>
    </w:p>
    <w:p w:rsidR="002B0F6C" w:rsidRDefault="00C855CB">
      <w:pPr>
        <w:pStyle w:val="1"/>
        <w:numPr>
          <w:ilvl w:val="0"/>
          <w:numId w:val="4"/>
        </w:numPr>
        <w:tabs>
          <w:tab w:val="left" w:pos="292"/>
        </w:tabs>
        <w:spacing w:after="60" w:line="240" w:lineRule="auto"/>
        <w:ind w:firstLine="0"/>
      </w:pPr>
      <w:bookmarkStart w:id="27" w:name="bookmark32"/>
      <w:bookmarkEnd w:id="27"/>
      <w:r>
        <w:lastRenderedPageBreak/>
        <w:t>романтические настроения нередко граничат с цинизмом, расчетливостью;</w:t>
      </w:r>
    </w:p>
    <w:p w:rsidR="002B0F6C" w:rsidRDefault="00C855CB">
      <w:pPr>
        <w:pStyle w:val="1"/>
        <w:numPr>
          <w:ilvl w:val="0"/>
          <w:numId w:val="4"/>
        </w:numPr>
        <w:tabs>
          <w:tab w:val="left" w:pos="292"/>
        </w:tabs>
        <w:spacing w:after="60" w:line="240" w:lineRule="auto"/>
        <w:ind w:firstLine="0"/>
      </w:pPr>
      <w:bookmarkStart w:id="28" w:name="bookmark33"/>
      <w:bookmarkEnd w:id="28"/>
      <w:r>
        <w:t>нежность, ласковость бывают на фоне недетской жестокости;</w:t>
      </w:r>
    </w:p>
    <w:p w:rsidR="002B0F6C" w:rsidRDefault="00C855CB">
      <w:pPr>
        <w:pStyle w:val="1"/>
        <w:numPr>
          <w:ilvl w:val="0"/>
          <w:numId w:val="4"/>
        </w:numPr>
        <w:tabs>
          <w:tab w:val="left" w:pos="292"/>
        </w:tabs>
        <w:spacing w:after="180" w:line="240" w:lineRule="auto"/>
        <w:ind w:firstLine="0"/>
      </w:pPr>
      <w:bookmarkStart w:id="29" w:name="bookmark34"/>
      <w:bookmarkEnd w:id="29"/>
      <w:r>
        <w:t>потребность в общении сменяется желанием уединиться.</w:t>
      </w:r>
    </w:p>
    <w:p w:rsidR="002B0F6C" w:rsidRDefault="00C855CB">
      <w:pPr>
        <w:pStyle w:val="1"/>
        <w:spacing w:after="120" w:line="341" w:lineRule="auto"/>
        <w:ind w:firstLine="400"/>
        <w:jc w:val="both"/>
        <w:sectPr w:rsidR="002B0F6C">
          <w:footerReference w:type="even" r:id="rId16"/>
          <w:footerReference w:type="default" r:id="rId17"/>
          <w:type w:val="continuous"/>
          <w:pgSz w:w="8400" w:h="11900"/>
          <w:pgMar w:top="629" w:right="464" w:bottom="847" w:left="395" w:header="0" w:footer="3" w:gutter="0"/>
          <w:cols w:space="720"/>
          <w:noEndnote/>
          <w:docGrid w:linePitch="360"/>
        </w:sectPr>
      </w:pPr>
      <w:r>
        <w:t>В этот период подросток начинает осваивать пространство вокруг себя и не всегда имеет возможность конструктивной деятельности, которая раскрыла бы силу его «Я». Он переживает период поиска форм проявления своей силы и энергии в сочетании со снижением интеллектуальной активности, его состояние «готовности к подвигу» может приводить к девиантным проявлениям. Даже в своем успешном развитии при благоприятных условиях подростковый возраст несет в себе асоци</w:t>
      </w:r>
      <w:r>
        <w:softHyphen/>
        <w:t>альный потенциал.</w:t>
      </w:r>
    </w:p>
    <w:p w:rsidR="002B0F6C" w:rsidRDefault="002B0F6C">
      <w:pPr>
        <w:spacing w:line="1" w:lineRule="exact"/>
      </w:pPr>
    </w:p>
    <w:p w:rsidR="002B0F6C" w:rsidRPr="00D80BE0" w:rsidRDefault="00C855CB" w:rsidP="000A6618">
      <w:pPr>
        <w:pStyle w:val="1"/>
        <w:spacing w:before="100" w:after="40"/>
        <w:ind w:left="580" w:firstLine="280"/>
        <w:jc w:val="both"/>
        <w:rPr>
          <w:b/>
          <w:color w:val="632423" w:themeColor="accent2" w:themeShade="80"/>
          <w:sz w:val="20"/>
        </w:rPr>
      </w:pPr>
      <w:r w:rsidRPr="00D80BE0">
        <w:rPr>
          <w:b/>
          <w:noProof/>
          <w:color w:val="632423" w:themeColor="accent2" w:themeShade="80"/>
          <w:sz w:val="20"/>
          <w:lang w:bidi="ar-SA"/>
        </w:rPr>
        <w:drawing>
          <wp:anchor distT="0" distB="0" distL="38100" distR="38100" simplePos="0" relativeHeight="251653632" behindDoc="0" locked="0" layoutInCell="1" allowOverlap="1">
            <wp:simplePos x="0" y="0"/>
            <wp:positionH relativeFrom="page">
              <wp:posOffset>355600</wp:posOffset>
            </wp:positionH>
            <wp:positionV relativeFrom="margin">
              <wp:posOffset>1771015</wp:posOffset>
            </wp:positionV>
            <wp:extent cx="2164080" cy="2523490"/>
            <wp:effectExtent l="0" t="0" r="0" b="0"/>
            <wp:wrapSquare wrapText="right"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16408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0" w:name="bookmark84"/>
      <w:bookmarkStart w:id="31" w:name="bookmark85"/>
      <w:bookmarkStart w:id="32" w:name="bookmark86"/>
      <w:r w:rsidRPr="00D80BE0">
        <w:rPr>
          <w:b/>
          <w:color w:val="632423" w:themeColor="accent2" w:themeShade="80"/>
          <w:sz w:val="20"/>
        </w:rPr>
        <w:t>СУИЦИДАЛЬНЫЕ РИСКИ</w:t>
      </w:r>
      <w:bookmarkEnd w:id="30"/>
      <w:bookmarkEnd w:id="31"/>
      <w:bookmarkEnd w:id="32"/>
    </w:p>
    <w:p w:rsidR="002B0F6C" w:rsidRDefault="00C855CB">
      <w:pPr>
        <w:pStyle w:val="1"/>
        <w:spacing w:after="60"/>
        <w:ind w:firstLine="300"/>
        <w:jc w:val="both"/>
      </w:pPr>
      <w:r>
        <w:t>Общей причиной подросткового суицида является социально-психологическая дезадаптация, возникающая под влиянием острых психотравмирующих ситуаций, нарушения взаимодействия личности с ее ближайшим окружением. Однако для подростков это чаще всего не тотальные нарушения, а нарушения общения с близ</w:t>
      </w:r>
      <w:r>
        <w:softHyphen/>
        <w:t>кими, с семьей.</w:t>
      </w:r>
    </w:p>
    <w:p w:rsidR="002B0F6C" w:rsidRDefault="00C855CB">
      <w:pPr>
        <w:pStyle w:val="11"/>
        <w:keepNext/>
        <w:keepLines/>
        <w:jc w:val="both"/>
      </w:pPr>
      <w:bookmarkStart w:id="33" w:name="bookmark87"/>
      <w:bookmarkStart w:id="34" w:name="bookmark88"/>
      <w:bookmarkStart w:id="35" w:name="bookmark89"/>
      <w:r>
        <w:t>Факторы суицидального риска у детей и подростков</w:t>
      </w:r>
      <w:bookmarkEnd w:id="33"/>
      <w:bookmarkEnd w:id="34"/>
      <w:bookmarkEnd w:id="35"/>
    </w:p>
    <w:p w:rsidR="002B0F6C" w:rsidRDefault="00C855CB">
      <w:pPr>
        <w:pStyle w:val="1"/>
        <w:ind w:firstLine="0"/>
        <w:jc w:val="both"/>
      </w:pPr>
      <w:r>
        <w:t>Почему подросток совершает суицид? Основные мотивы суицидального поведе</w:t>
      </w:r>
      <w:r>
        <w:softHyphen/>
        <w:t>ния у детей и подростков:</w:t>
      </w:r>
    </w:p>
    <w:p w:rsidR="002B0F6C" w:rsidRDefault="00C855CB">
      <w:pPr>
        <w:pStyle w:val="1"/>
        <w:ind w:firstLine="0"/>
        <w:jc w:val="both"/>
      </w:pPr>
      <w:r>
        <w:rPr>
          <w:color w:val="CC0000"/>
        </w:rPr>
        <w:t>&amp;</w:t>
      </w:r>
      <w:r>
        <w:t>Переживание обиды, одиночества, отчужденности и непонимания.</w:t>
      </w:r>
    </w:p>
    <w:p w:rsidR="002B0F6C" w:rsidRDefault="00C855CB">
      <w:pPr>
        <w:pStyle w:val="1"/>
        <w:ind w:firstLine="0"/>
        <w:jc w:val="both"/>
      </w:pPr>
      <w:r>
        <w:rPr>
          <w:color w:val="CC0000"/>
        </w:rPr>
        <w:t>&amp;</w:t>
      </w:r>
      <w:r>
        <w:t>Действительная или мнимая утрата любви родителей, неразделенное чув</w:t>
      </w:r>
      <w:r>
        <w:softHyphen/>
        <w:t>ство и ревность.</w:t>
      </w:r>
    </w:p>
    <w:p w:rsidR="002B0F6C" w:rsidRDefault="00C855CB">
      <w:pPr>
        <w:pStyle w:val="1"/>
        <w:ind w:firstLine="0"/>
        <w:jc w:val="both"/>
      </w:pPr>
      <w:r>
        <w:rPr>
          <w:color w:val="CC0000"/>
        </w:rPr>
        <w:t>&amp;</w:t>
      </w:r>
      <w:r>
        <w:t>Переживания, связанные со слож</w:t>
      </w:r>
      <w:r>
        <w:softHyphen/>
        <w:t>ной обстановкой в семье, со смертью, разводом или уходом родителей из се</w:t>
      </w:r>
      <w:r>
        <w:softHyphen/>
        <w:t>мьи.</w:t>
      </w:r>
    </w:p>
    <w:p w:rsidR="002B0F6C" w:rsidRDefault="00C855CB">
      <w:pPr>
        <w:pStyle w:val="1"/>
        <w:ind w:firstLine="0"/>
        <w:jc w:val="both"/>
      </w:pPr>
      <w:r>
        <w:rPr>
          <w:color w:val="CC0000"/>
        </w:rPr>
        <w:t>&amp;</w:t>
      </w:r>
      <w:r>
        <w:t>Чувства вины, стыда, оскорбленно</w:t>
      </w:r>
      <w:r>
        <w:softHyphen/>
        <w:t>го самолюбия, самообвинения (в т.ч. связанного с насилием в семье, т.к. за</w:t>
      </w:r>
      <w:r>
        <w:softHyphen/>
        <w:t>частую подросток считает себя вино</w:t>
      </w:r>
      <w:r>
        <w:softHyphen/>
        <w:t>ватым в происходящем и боится рас</w:t>
      </w:r>
      <w:r>
        <w:softHyphen/>
        <w:t>сказать об этом).</w:t>
      </w:r>
    </w:p>
    <w:p w:rsidR="002B0F6C" w:rsidRDefault="00C855CB">
      <w:pPr>
        <w:pStyle w:val="1"/>
        <w:ind w:firstLine="0"/>
        <w:jc w:val="both"/>
      </w:pPr>
      <w:r>
        <w:rPr>
          <w:color w:val="CC0000"/>
        </w:rPr>
        <w:t>&amp;</w:t>
      </w:r>
      <w:r>
        <w:t>Боязнь позора, насмешек или унижения.</w:t>
      </w:r>
    </w:p>
    <w:p w:rsidR="002B0F6C" w:rsidRDefault="00C855CB">
      <w:pPr>
        <w:pStyle w:val="1"/>
        <w:ind w:firstLine="0"/>
        <w:jc w:val="both"/>
      </w:pPr>
      <w:r>
        <w:rPr>
          <w:color w:val="CC0000"/>
        </w:rPr>
        <w:t>&amp;</w:t>
      </w:r>
      <w:r>
        <w:t>Страх наказания (например, в ситуациях ранней беременности, серьезного проступка), нежелание извиниться.</w:t>
      </w:r>
    </w:p>
    <w:p w:rsidR="002B0F6C" w:rsidRDefault="00C855CB">
      <w:pPr>
        <w:pStyle w:val="1"/>
        <w:ind w:firstLine="0"/>
        <w:jc w:val="both"/>
      </w:pPr>
      <w:r>
        <w:rPr>
          <w:color w:val="CC0000"/>
        </w:rPr>
        <w:t>&amp;</w:t>
      </w:r>
      <w:r>
        <w:t>Любовные неудачи, сексуальные эксцессы, беременность.</w:t>
      </w:r>
    </w:p>
    <w:p w:rsidR="002B0F6C" w:rsidRDefault="00C855CB">
      <w:pPr>
        <w:pStyle w:val="1"/>
        <w:ind w:firstLine="0"/>
        <w:jc w:val="both"/>
      </w:pPr>
      <w:r>
        <w:rPr>
          <w:color w:val="CC0000"/>
        </w:rPr>
        <w:t>&amp;</w:t>
      </w:r>
      <w:r>
        <w:t>Чувство мести, злобы, протеста, угроза или вымогательство.</w:t>
      </w:r>
    </w:p>
    <w:p w:rsidR="002B0F6C" w:rsidRDefault="00C855CB">
      <w:pPr>
        <w:pStyle w:val="1"/>
        <w:ind w:firstLine="0"/>
        <w:jc w:val="both"/>
      </w:pPr>
      <w:r>
        <w:rPr>
          <w:color w:val="CC0000"/>
        </w:rPr>
        <w:t>&amp;</w:t>
      </w:r>
      <w:r>
        <w:t>Желание привлечь к себе внимание, вызвать сочувствие, избежать неприятных последствий, уйти от трудной ситуации, повлиять на другого человека.</w:t>
      </w:r>
    </w:p>
    <w:p w:rsidR="002B0F6C" w:rsidRDefault="00C855CB">
      <w:pPr>
        <w:pStyle w:val="1"/>
        <w:ind w:firstLine="0"/>
        <w:jc w:val="both"/>
      </w:pPr>
      <w:r>
        <w:rPr>
          <w:color w:val="CC0000"/>
        </w:rPr>
        <w:t>&amp;</w:t>
      </w:r>
      <w:r>
        <w:t>Сочувствие или подражание товарищам, кумирам, героям книг или фильмов.</w:t>
      </w:r>
    </w:p>
    <w:p w:rsidR="002B0F6C" w:rsidRDefault="00C855CB">
      <w:pPr>
        <w:pStyle w:val="1"/>
        <w:tabs>
          <w:tab w:val="left" w:pos="7109"/>
        </w:tabs>
        <w:spacing w:after="60"/>
        <w:ind w:firstLine="300"/>
        <w:jc w:val="both"/>
        <w:rPr>
          <w:sz w:val="19"/>
          <w:szCs w:val="19"/>
        </w:rPr>
      </w:pPr>
      <w:r>
        <w:t>На первое место среди мотивов суицидального поведения подростков выходят мотивы, связанные с семьей. А психологический смысл суицидального поступка чаще всего - это обращение к другому. Недаром «...самоубийство - мольба о помощи, которую ни</w:t>
      </w:r>
      <w:r w:rsidR="00E37F73">
        <w:t>кто не услышал</w:t>
      </w:r>
      <w:r>
        <w:t>».</w:t>
      </w:r>
      <w:r>
        <w:tab/>
      </w:r>
      <w:r>
        <w:br w:type="page"/>
      </w:r>
    </w:p>
    <w:p w:rsidR="002B0F6C" w:rsidRDefault="00C855CB">
      <w:pPr>
        <w:pStyle w:val="1"/>
        <w:spacing w:line="324" w:lineRule="auto"/>
        <w:ind w:left="580"/>
        <w:jc w:val="both"/>
      </w:pPr>
      <w:r>
        <w:rPr>
          <w:noProof/>
          <w:lang w:bidi="ar-SA"/>
        </w:rPr>
        <w:lastRenderedPageBreak/>
        <w:drawing>
          <wp:anchor distT="25400" distB="25400" distL="76200" distR="76200" simplePos="0" relativeHeight="251654656" behindDoc="0" locked="0" layoutInCell="1" allowOverlap="1">
            <wp:simplePos x="0" y="0"/>
            <wp:positionH relativeFrom="page">
              <wp:posOffset>2802890</wp:posOffset>
            </wp:positionH>
            <wp:positionV relativeFrom="margin">
              <wp:posOffset>2043430</wp:posOffset>
            </wp:positionV>
            <wp:extent cx="2164080" cy="2511425"/>
            <wp:effectExtent l="0" t="0" r="0" b="0"/>
            <wp:wrapSquare wrapText="left"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16408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CC0000"/>
          <w:sz w:val="19"/>
          <w:szCs w:val="19"/>
        </w:rPr>
        <w:t xml:space="preserve">Особенности суицидального поведения в подростковом возрасте  </w:t>
      </w:r>
      <w:r>
        <w:t>Детская повышенная впечатлительность и внушаемость, способность ярко чув</w:t>
      </w:r>
      <w:r>
        <w:softHyphen/>
        <w:t>ствовать и переживать, склонность к колебаниям настроения, слабость критичес</w:t>
      </w:r>
      <w:r>
        <w:softHyphen/>
        <w:t>ких способностей, эгоцентрическая устремленность обусловливают импульсив</w:t>
      </w:r>
      <w:r>
        <w:softHyphen/>
        <w:t>ность в принятии решения, в том числе и суицидального характера.</w:t>
      </w:r>
    </w:p>
    <w:p w:rsidR="002B0F6C" w:rsidRDefault="00C855CB">
      <w:pPr>
        <w:pStyle w:val="1"/>
        <w:spacing w:line="348" w:lineRule="auto"/>
        <w:ind w:left="580"/>
        <w:jc w:val="both"/>
      </w:pPr>
      <w:r>
        <w:rPr>
          <w:color w:val="CC0000"/>
        </w:rPr>
        <w:t xml:space="preserve">X </w:t>
      </w:r>
      <w:r>
        <w:t>Гнев, протест, злоба или желание наказать себя и других также могут лежать в основе развития суицидального поведения.</w:t>
      </w:r>
    </w:p>
    <w:p w:rsidR="002B0F6C" w:rsidRDefault="00C855CB">
      <w:pPr>
        <w:pStyle w:val="1"/>
        <w:spacing w:line="348" w:lineRule="auto"/>
        <w:ind w:left="580"/>
        <w:jc w:val="both"/>
      </w:pPr>
      <w:r>
        <w:rPr>
          <w:color w:val="CC0000"/>
        </w:rPr>
        <w:t xml:space="preserve">X </w:t>
      </w:r>
      <w:r>
        <w:t>Для подростков характерны повышенная склонность к самоанализу, пессимис</w:t>
      </w:r>
      <w:r>
        <w:softHyphen/>
        <w:t>тическая оценка окружающего и своей личности, что также может спровоцировать суицидальный поступок.</w:t>
      </w:r>
    </w:p>
    <w:p w:rsidR="002B0F6C" w:rsidRDefault="00C855CB">
      <w:pPr>
        <w:pStyle w:val="1"/>
        <w:spacing w:line="348" w:lineRule="auto"/>
        <w:ind w:left="580"/>
        <w:jc w:val="both"/>
      </w:pPr>
      <w:r>
        <w:rPr>
          <w:color w:val="CC0000"/>
          <w:shd w:val="clear" w:color="auto" w:fill="FFFFFF"/>
        </w:rPr>
        <w:t xml:space="preserve">X </w:t>
      </w:r>
      <w:r>
        <w:rPr>
          <w:shd w:val="clear" w:color="auto" w:fill="FFFFFF"/>
        </w:rPr>
        <w:t>Эмоциональная нестабильность, присуща почти четверти здоровых под</w:t>
      </w:r>
      <w:r>
        <w:rPr>
          <w:shd w:val="clear" w:color="auto" w:fill="FFFFFF"/>
        </w:rPr>
        <w:softHyphen/>
        <w:t>ростков, и неумение ослабить эмоци</w:t>
      </w:r>
      <w:r>
        <w:rPr>
          <w:shd w:val="clear" w:color="auto" w:fill="FFFFFF"/>
        </w:rPr>
        <w:softHyphen/>
        <w:t xml:space="preserve">ональное напряжение также может привести к суицидальным действиям. </w:t>
      </w:r>
      <w:r>
        <w:rPr>
          <w:color w:val="CC0000"/>
          <w:shd w:val="clear" w:color="auto" w:fill="FFFFFF"/>
        </w:rPr>
        <w:t xml:space="preserve">У </w:t>
      </w:r>
      <w:r>
        <w:rPr>
          <w:shd w:val="clear" w:color="auto" w:fill="FFFFFF"/>
        </w:rPr>
        <w:t>Дети, а нередко и многие подростки, совершая суицид, прямо не предусмат</w:t>
      </w:r>
      <w:r>
        <w:rPr>
          <w:shd w:val="clear" w:color="auto" w:fill="FFFFFF"/>
        </w:rPr>
        <w:softHyphen/>
        <w:t>ривают смертельного исхода. Это про</w:t>
      </w:r>
      <w:r>
        <w:rPr>
          <w:shd w:val="clear" w:color="auto" w:fill="FFFFFF"/>
        </w:rPr>
        <w:softHyphen/>
        <w:t>исходит из-за неадекватного понимания «смерти», которая в младшем возрасте обычно воспринимается весьма абстрак</w:t>
      </w:r>
      <w:r>
        <w:rPr>
          <w:shd w:val="clear" w:color="auto" w:fill="FFFFFF"/>
        </w:rPr>
        <w:softHyphen/>
        <w:t>тно, как что-то временное, похожее на сон, не всегда связанное с собственной личностью. Часто младшие школьники думают, что смерть является наказани</w:t>
      </w:r>
      <w:r>
        <w:rPr>
          <w:shd w:val="clear" w:color="auto" w:fill="FFFFFF"/>
        </w:rPr>
        <w:softHyphen/>
      </w:r>
      <w:r>
        <w:t>ем за плохие дела, они считают смерть маловероятной, не осознают ее возможности для себя, не считают необратимой. Для подростков смерть становится более очевидным явлением. Но они фактически отрицают ее для себя, экспериментируя с опасными веществами или будучи вовлеченными в другую привлекательную, но рискованную активность. В дальнейшем подросток принимает мысль о своей смерти, но, преодоле</w:t>
      </w:r>
      <w:r>
        <w:softHyphen/>
        <w:t>вая возникшую тревогу, отрицает реальность этой возможности.</w:t>
      </w:r>
    </w:p>
    <w:p w:rsidR="002B0F6C" w:rsidRDefault="00C855CB">
      <w:pPr>
        <w:pStyle w:val="1"/>
        <w:spacing w:line="348" w:lineRule="auto"/>
        <w:ind w:left="580"/>
        <w:jc w:val="both"/>
      </w:pPr>
      <w:r>
        <w:rPr>
          <w:color w:val="CC0000"/>
        </w:rPr>
        <w:t xml:space="preserve">У </w:t>
      </w:r>
      <w:r>
        <w:t>В развитии суицидального поведения подростков немаловажную роль играет подражание (копирование образцов поведения) и повышенная внушаемость, в силу которой возможны групповые суицидальные попытки.</w:t>
      </w:r>
    </w:p>
    <w:p w:rsidR="002B0F6C" w:rsidRDefault="00C855CB">
      <w:pPr>
        <w:pStyle w:val="1"/>
        <w:spacing w:line="348" w:lineRule="auto"/>
        <w:ind w:left="580"/>
        <w:jc w:val="both"/>
        <w:sectPr w:rsidR="002B0F6C">
          <w:footerReference w:type="even" r:id="rId20"/>
          <w:footerReference w:type="default" r:id="rId21"/>
          <w:pgSz w:w="8400" w:h="11900"/>
          <w:pgMar w:top="428" w:right="453" w:bottom="977" w:left="526" w:header="0" w:footer="3" w:gutter="0"/>
          <w:cols w:space="720"/>
          <w:noEndnote/>
          <w:docGrid w:linePitch="360"/>
        </w:sectPr>
      </w:pPr>
      <w:r>
        <w:rPr>
          <w:color w:val="CC0000"/>
        </w:rPr>
        <w:t xml:space="preserve">У </w:t>
      </w:r>
      <w:r>
        <w:t>Для подростков характерно наличие взаимосвязи попыток самоубийств с откло</w:t>
      </w:r>
      <w:r>
        <w:softHyphen/>
        <w:t>няющимся поведением: побегами из дома, прогулами школы, ранним курением, мелкими правонарушениями, конфликтами с родителями, алкоголизацией, нар</w:t>
      </w:r>
      <w:r>
        <w:softHyphen/>
        <w:t>котизацией, сексуальными эксцессами и т.д.</w:t>
      </w:r>
    </w:p>
    <w:p w:rsidR="002B0F6C" w:rsidRDefault="00C855CB">
      <w:pPr>
        <w:pStyle w:val="11"/>
        <w:keepNext/>
        <w:keepLines/>
        <w:spacing w:after="80"/>
      </w:pPr>
      <w:bookmarkStart w:id="36" w:name="bookmark90"/>
      <w:bookmarkStart w:id="37" w:name="bookmark91"/>
      <w:bookmarkStart w:id="38" w:name="bookmark92"/>
      <w:r>
        <w:lastRenderedPageBreak/>
        <w:t>Внешние индикаторы суицидального риска. Внимание, «знаки»!!!</w:t>
      </w:r>
      <w:bookmarkEnd w:id="36"/>
      <w:bookmarkEnd w:id="37"/>
      <w:bookmarkEnd w:id="38"/>
    </w:p>
    <w:p w:rsidR="002B0F6C" w:rsidRDefault="00C855CB">
      <w:pPr>
        <w:pStyle w:val="1"/>
        <w:ind w:firstLine="300"/>
        <w:jc w:val="both"/>
      </w:pPr>
      <w:r>
        <w:t>Несмотря на то, что подростков в ситуации, с их точки зрения неразрешимой, переполняет чувство безнадежности, безысходности, они могут неосознанно «сиг</w:t>
      </w:r>
      <w:r>
        <w:softHyphen/>
        <w:t>нализировать» окружающим о своих намерениях. Подоплека всех их действий такова, чтобы найти кого-нибудь, кто принесет им чувство облегчения и безо</w:t>
      </w:r>
      <w:r>
        <w:softHyphen/>
        <w:t>пасности. Чтобы не упустить возможность помочь подростку, тем самым предот</w:t>
      </w:r>
      <w:r>
        <w:softHyphen/>
        <w:t>вратить формирующееся суицидальное поведение, нужно быть внимательными к этим «знакам»:</w:t>
      </w:r>
    </w:p>
    <w:p w:rsidR="002B0F6C" w:rsidRDefault="00F20436">
      <w:pPr>
        <w:pStyle w:val="1"/>
        <w:ind w:firstLine="0"/>
        <w:jc w:val="both"/>
      </w:pPr>
      <w:r>
        <w:rPr>
          <w:noProof/>
          <w:color w:val="CC0000"/>
          <w:lang w:bidi="ar-SA"/>
        </w:rPr>
        <w:drawing>
          <wp:anchor distT="50800" distB="50800" distL="88900" distR="88900" simplePos="0" relativeHeight="251655680" behindDoc="0" locked="0" layoutInCell="1" allowOverlap="1">
            <wp:simplePos x="0" y="0"/>
            <wp:positionH relativeFrom="page">
              <wp:posOffset>346710</wp:posOffset>
            </wp:positionH>
            <wp:positionV relativeFrom="margin">
              <wp:posOffset>1276985</wp:posOffset>
            </wp:positionV>
            <wp:extent cx="1661160" cy="5005070"/>
            <wp:effectExtent l="19050" t="0" r="0" b="0"/>
            <wp:wrapSquare wrapText="right"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1661160" cy="500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5CB">
        <w:rPr>
          <w:color w:val="CC0000"/>
        </w:rPr>
        <w:t xml:space="preserve">Я </w:t>
      </w:r>
      <w:r w:rsidR="00C855CB">
        <w:t>высказывания о нежелании жить: «Было бы лучше умереть», «Не хочу больше жить», «Я боль</w:t>
      </w:r>
      <w:r w:rsidR="00C855CB">
        <w:softHyphen/>
        <w:t>ше не буду ни для кого проблемой», «Тебе боль</w:t>
      </w:r>
      <w:r w:rsidR="00C855CB">
        <w:softHyphen/>
        <w:t>ше не придётся обо мне волноваться», «Хорошо бы заснуть и не проснуться», «Мне нельзя по</w:t>
      </w:r>
      <w:r w:rsidR="00C855CB">
        <w:softHyphen/>
        <w:t>мочь», «Скоро все закончится», в т.ч. шутки, иро</w:t>
      </w:r>
      <w:r w:rsidR="00C855CB">
        <w:softHyphen/>
        <w:t>нические замечания о желании умереть, о бес</w:t>
      </w:r>
      <w:r w:rsidR="00C855CB">
        <w:softHyphen/>
        <w:t>смысленности жизни;</w:t>
      </w:r>
    </w:p>
    <w:p w:rsidR="002B0F6C" w:rsidRDefault="00C855CB">
      <w:pPr>
        <w:pStyle w:val="1"/>
        <w:ind w:firstLine="0"/>
        <w:jc w:val="both"/>
      </w:pPr>
      <w:r>
        <w:rPr>
          <w:color w:val="CC0000"/>
        </w:rPr>
        <w:t xml:space="preserve">Я </w:t>
      </w:r>
      <w:r>
        <w:t>фиксация на теме смерти в литературе, жи</w:t>
      </w:r>
      <w:r>
        <w:softHyphen/>
        <w:t>вописи, музыке; частые разговоры об этом, сбор информации о способах суицида (например, в Интернете);</w:t>
      </w:r>
    </w:p>
    <w:p w:rsidR="002B0F6C" w:rsidRDefault="00C855CB">
      <w:pPr>
        <w:pStyle w:val="1"/>
        <w:ind w:firstLine="0"/>
        <w:jc w:val="both"/>
      </w:pPr>
      <w:r>
        <w:rPr>
          <w:color w:val="CC0000"/>
        </w:rPr>
        <w:t xml:space="preserve">Я </w:t>
      </w:r>
      <w:r>
        <w:t>активная предварительная подготовка к выб</w:t>
      </w:r>
      <w:r>
        <w:softHyphen/>
        <w:t>ранному способу совершения суицида (напри</w:t>
      </w:r>
      <w:r>
        <w:softHyphen/>
        <w:t>мер, сбор таблеток, хранение отравляющих ве</w:t>
      </w:r>
      <w:r>
        <w:softHyphen/>
        <w:t>ществ);</w:t>
      </w:r>
    </w:p>
    <w:p w:rsidR="002B0F6C" w:rsidRDefault="00C855CB">
      <w:pPr>
        <w:pStyle w:val="1"/>
        <w:ind w:firstLine="0"/>
        <w:jc w:val="both"/>
      </w:pPr>
      <w:r>
        <w:rPr>
          <w:color w:val="CC0000"/>
        </w:rPr>
        <w:t xml:space="preserve">Я </w:t>
      </w:r>
      <w:r>
        <w:t>сообщение друзьям о принятии решения о самоубийстве (прямое и косвенное); косвенные намеки на возможность суицидальных дей</w:t>
      </w:r>
      <w:r>
        <w:softHyphen/>
        <w:t>ствий, например, помещение своей фотогра</w:t>
      </w:r>
      <w:r>
        <w:softHyphen/>
        <w:t>фии в черную рамку, употребление в перепис</w:t>
      </w:r>
      <w:r>
        <w:softHyphen/>
        <w:t>ке, разговорах просуицидальных высказываний, символов;</w:t>
      </w:r>
    </w:p>
    <w:p w:rsidR="002B0F6C" w:rsidRDefault="00C855CB">
      <w:pPr>
        <w:pStyle w:val="1"/>
        <w:spacing w:after="40"/>
        <w:ind w:firstLine="0"/>
        <w:jc w:val="both"/>
      </w:pPr>
      <w:r>
        <w:rPr>
          <w:color w:val="CC0000"/>
        </w:rPr>
        <w:t xml:space="preserve">Я </w:t>
      </w:r>
      <w:r>
        <w:t>раздражительность, угрюмость, подавленное настроение, проявление признаков страха, бес</w:t>
      </w:r>
      <w:r>
        <w:softHyphen/>
        <w:t>помощности, безнадёжности, отчаяния, чувство одиночества («меня никто не понимает, и я ни</w:t>
      </w:r>
      <w:r>
        <w:softHyphen/>
        <w:t>кому не нужен»), сложность контролирования эмоций, внезапная смена эмоций (то эйфория, то приступы отчаяния);</w:t>
      </w:r>
    </w:p>
    <w:p w:rsidR="002B0F6C" w:rsidRDefault="00C855CB">
      <w:pPr>
        <w:pStyle w:val="1"/>
        <w:ind w:left="580"/>
        <w:jc w:val="both"/>
      </w:pPr>
      <w:r>
        <w:rPr>
          <w:color w:val="CC0000"/>
        </w:rPr>
        <w:t xml:space="preserve">% </w:t>
      </w:r>
      <w:r>
        <w:t>негативные оценки своей личности, окружающего мира и будущего, потеря перспективы будущего;</w:t>
      </w:r>
    </w:p>
    <w:p w:rsidR="002B0F6C" w:rsidRDefault="00C855CB">
      <w:pPr>
        <w:pStyle w:val="1"/>
        <w:ind w:left="580"/>
        <w:jc w:val="both"/>
      </w:pPr>
      <w:r>
        <w:rPr>
          <w:color w:val="CC0000"/>
        </w:rPr>
        <w:t xml:space="preserve">Я </w:t>
      </w:r>
      <w:r>
        <w:t>постоянно пониженное настроение, тоскливость. Ребенок считает, что у него ничего не получится, он ни на что не способен. Ребенок подавлен, безразличен, иногда ощущает вину перед окружающими;</w:t>
      </w:r>
    </w:p>
    <w:p w:rsidR="002B0F6C" w:rsidRDefault="00C855CB">
      <w:pPr>
        <w:pStyle w:val="1"/>
        <w:ind w:left="580"/>
        <w:jc w:val="both"/>
      </w:pPr>
      <w:r>
        <w:rPr>
          <w:color w:val="CC0000"/>
        </w:rPr>
        <w:lastRenderedPageBreak/>
        <w:t xml:space="preserve">Я </w:t>
      </w:r>
      <w:r>
        <w:t>необычное, нехарактерное для данного ребенка поведение (более безрассуд</w:t>
      </w:r>
      <w:r>
        <w:softHyphen/>
        <w:t>ное, импульсивное, агрессивное; несвойственное стремление к уединению, сни</w:t>
      </w:r>
      <w:r>
        <w:softHyphen/>
        <w:t>жение социальной активности у общительных детей, и наоборот, возбужденное поведение и повышенная общительность у малообщительных и молчаливых). Воз</w:t>
      </w:r>
      <w:r>
        <w:softHyphen/>
        <w:t>можно злоупотребление алкоголем, психоактивными веществами;</w:t>
      </w:r>
    </w:p>
    <w:p w:rsidR="002B0F6C" w:rsidRDefault="00C855CB">
      <w:pPr>
        <w:pStyle w:val="1"/>
        <w:ind w:firstLine="580"/>
      </w:pPr>
      <w:r>
        <w:rPr>
          <w:color w:val="CC0000"/>
        </w:rPr>
        <w:t xml:space="preserve">Я </w:t>
      </w:r>
      <w:r>
        <w:t>стремление к рискованным действиям, отрицание проблем;</w:t>
      </w:r>
    </w:p>
    <w:p w:rsidR="002B0F6C" w:rsidRDefault="00C855CB">
      <w:pPr>
        <w:pStyle w:val="1"/>
        <w:ind w:left="580"/>
        <w:jc w:val="both"/>
      </w:pPr>
      <w:r>
        <w:rPr>
          <w:color w:val="CC0000"/>
        </w:rPr>
        <w:t xml:space="preserve">Я </w:t>
      </w:r>
      <w:r>
        <w:t xml:space="preserve">снижение успеваемости, пропуск занятий, невыполнение домашних заданий; </w:t>
      </w:r>
      <w:r>
        <w:rPr>
          <w:color w:val="CC0000"/>
        </w:rPr>
        <w:t xml:space="preserve">Я </w:t>
      </w:r>
      <w:r>
        <w:t>символическое прощание с ближайшим окружением (раздача личных вещей, фото, подготовка и выставление ролика, посвященного друзьям и близким); даре</w:t>
      </w:r>
      <w:r>
        <w:softHyphen/>
        <w:t>ние другим вещей, имеющих большую личную значимость;</w:t>
      </w:r>
    </w:p>
    <w:p w:rsidR="002B0F6C" w:rsidRDefault="00C855CB">
      <w:pPr>
        <w:pStyle w:val="1"/>
        <w:spacing w:after="60"/>
        <w:ind w:left="580"/>
        <w:jc w:val="both"/>
      </w:pPr>
      <w:r>
        <w:rPr>
          <w:color w:val="CC0000"/>
        </w:rPr>
        <w:t xml:space="preserve">Я </w:t>
      </w:r>
      <w:r>
        <w:t>попытка уединиться: закрыться в комнате, убежать и скрыться от друзей (при наличии других настораживающих признаков).</w:t>
      </w:r>
    </w:p>
    <w:p w:rsidR="002B0F6C" w:rsidRDefault="00C855CB">
      <w:pPr>
        <w:pStyle w:val="11"/>
        <w:keepNext/>
        <w:keepLines/>
        <w:ind w:firstLine="580"/>
      </w:pPr>
      <w:bookmarkStart w:id="39" w:name="bookmark93"/>
      <w:bookmarkStart w:id="40" w:name="bookmark94"/>
      <w:bookmarkStart w:id="41" w:name="bookmark95"/>
      <w:r>
        <w:t>Группы суицидального риска - это подростки:</w:t>
      </w:r>
      <w:bookmarkEnd w:id="39"/>
      <w:bookmarkEnd w:id="40"/>
      <w:bookmarkEnd w:id="41"/>
    </w:p>
    <w:p w:rsidR="002B0F6C" w:rsidRDefault="00A660F2" w:rsidP="00A660F2">
      <w:pPr>
        <w:pStyle w:val="1"/>
        <w:ind w:firstLine="0"/>
        <w:jc w:val="both"/>
      </w:pPr>
      <w:r>
        <w:rPr>
          <w:noProof/>
          <w:color w:val="CC0000"/>
          <w:lang w:bidi="ar-SA"/>
        </w:rPr>
        <w:drawing>
          <wp:anchor distT="12700" distB="12700" distL="76200" distR="76200" simplePos="0" relativeHeight="251656704" behindDoc="0" locked="0" layoutInCell="1" allowOverlap="1">
            <wp:simplePos x="0" y="0"/>
            <wp:positionH relativeFrom="page">
              <wp:posOffset>2888615</wp:posOffset>
            </wp:positionH>
            <wp:positionV relativeFrom="margin">
              <wp:posOffset>2280920</wp:posOffset>
            </wp:positionV>
            <wp:extent cx="2158365" cy="2520950"/>
            <wp:effectExtent l="19050" t="0" r="0" b="0"/>
            <wp:wrapSquare wrapText="left"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2158365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5CB">
        <w:rPr>
          <w:color w:val="CC0000"/>
        </w:rPr>
        <w:t xml:space="preserve">1 </w:t>
      </w:r>
      <w:r w:rsidR="00C855CB">
        <w:t>находящиеся в сложной семейной ситуации (болезненный развод родителей, предпочтение родителями одного ребенка по отношению к другому, жестокое об</w:t>
      </w:r>
      <w:r w:rsidR="00C855CB">
        <w:softHyphen/>
        <w:t>ращение в семье, психически больные родственники);</w:t>
      </w:r>
    </w:p>
    <w:p w:rsidR="002B0F6C" w:rsidRDefault="00C855CB" w:rsidP="00A660F2">
      <w:pPr>
        <w:pStyle w:val="1"/>
        <w:ind w:firstLine="0"/>
      </w:pPr>
      <w:r>
        <w:rPr>
          <w:color w:val="CC0000"/>
        </w:rPr>
        <w:t xml:space="preserve">1 </w:t>
      </w:r>
      <w:r>
        <w:t>испытывающие серьезные проблемы в учебе;</w:t>
      </w:r>
    </w:p>
    <w:p w:rsidR="002B0F6C" w:rsidRDefault="00C855CB" w:rsidP="00A660F2">
      <w:pPr>
        <w:pStyle w:val="1"/>
        <w:spacing w:line="343" w:lineRule="auto"/>
        <w:ind w:firstLine="0"/>
      </w:pPr>
      <w:r>
        <w:rPr>
          <w:color w:val="CC0000"/>
        </w:rPr>
        <w:t xml:space="preserve">1 </w:t>
      </w:r>
      <w:r>
        <w:t>не имеющие друзей;</w:t>
      </w:r>
    </w:p>
    <w:p w:rsidR="002B0F6C" w:rsidRDefault="00C855CB" w:rsidP="00A660F2">
      <w:pPr>
        <w:pStyle w:val="1"/>
        <w:spacing w:line="343" w:lineRule="auto"/>
        <w:ind w:firstLine="0"/>
        <w:jc w:val="both"/>
      </w:pPr>
      <w:r>
        <w:rPr>
          <w:color w:val="CC0000"/>
        </w:rPr>
        <w:t xml:space="preserve">1 </w:t>
      </w:r>
      <w:r>
        <w:t>не имеющие устойчивых интересов, хобби;</w:t>
      </w:r>
    </w:p>
    <w:p w:rsidR="002B0F6C" w:rsidRDefault="00C855CB" w:rsidP="00A660F2">
      <w:pPr>
        <w:pStyle w:val="1"/>
        <w:spacing w:line="343" w:lineRule="auto"/>
        <w:ind w:firstLine="0"/>
        <w:jc w:val="both"/>
      </w:pPr>
      <w:r>
        <w:rPr>
          <w:color w:val="CC0000"/>
        </w:rPr>
        <w:t xml:space="preserve">1 </w:t>
      </w:r>
      <w:r>
        <w:t>склонные к депрессиям (имеющие психические заболевания):</w:t>
      </w:r>
    </w:p>
    <w:p w:rsidR="002B0F6C" w:rsidRDefault="00C855CB" w:rsidP="00A660F2">
      <w:pPr>
        <w:pStyle w:val="1"/>
        <w:spacing w:line="343" w:lineRule="auto"/>
        <w:ind w:firstLine="0"/>
      </w:pPr>
      <w:r>
        <w:rPr>
          <w:color w:val="CC0000"/>
        </w:rPr>
        <w:t xml:space="preserve">1 </w:t>
      </w:r>
      <w:r>
        <w:t>перенесшие тяжелую утрату;</w:t>
      </w:r>
    </w:p>
    <w:p w:rsidR="002B0F6C" w:rsidRDefault="00C855CB" w:rsidP="00A660F2">
      <w:pPr>
        <w:pStyle w:val="1"/>
        <w:spacing w:line="343" w:lineRule="auto"/>
        <w:ind w:firstLine="0"/>
        <w:jc w:val="both"/>
      </w:pPr>
      <w:r>
        <w:rPr>
          <w:color w:val="CC0000"/>
        </w:rPr>
        <w:t xml:space="preserve">1 </w:t>
      </w:r>
      <w:r>
        <w:t>остро переживающие несчастную любовь (разрыв высокозначимых лю</w:t>
      </w:r>
      <w:r>
        <w:softHyphen/>
        <w:t>бовных отношений);</w:t>
      </w:r>
    </w:p>
    <w:p w:rsidR="002B0F6C" w:rsidRDefault="00C855CB" w:rsidP="00A660F2">
      <w:pPr>
        <w:pStyle w:val="1"/>
        <w:spacing w:line="343" w:lineRule="auto"/>
        <w:ind w:firstLine="0"/>
        <w:jc w:val="both"/>
      </w:pPr>
      <w:r>
        <w:rPr>
          <w:color w:val="CC0000"/>
        </w:rPr>
        <w:t xml:space="preserve">1 </w:t>
      </w:r>
      <w:r>
        <w:t>имеющие семейную историю суи</w:t>
      </w:r>
      <w:r>
        <w:softHyphen/>
        <w:t>цида (или ставшие свидетелями суи</w:t>
      </w:r>
      <w:r>
        <w:softHyphen/>
        <w:t>цида, либо сами пытавшиеся покон</w:t>
      </w:r>
      <w:r>
        <w:softHyphen/>
        <w:t>чить с собой);</w:t>
      </w:r>
    </w:p>
    <w:p w:rsidR="002B0F6C" w:rsidRDefault="00C855CB" w:rsidP="00A660F2">
      <w:pPr>
        <w:pStyle w:val="1"/>
        <w:spacing w:after="60" w:line="343" w:lineRule="auto"/>
        <w:ind w:firstLine="0"/>
        <w:jc w:val="both"/>
      </w:pPr>
      <w:r>
        <w:rPr>
          <w:color w:val="CC0000"/>
        </w:rPr>
        <w:t xml:space="preserve">1 </w:t>
      </w:r>
      <w:r>
        <w:t>употребляющие алкоголь, психоак</w:t>
      </w:r>
      <w:r>
        <w:softHyphen/>
        <w:t>тивные вещества;</w:t>
      </w:r>
    </w:p>
    <w:p w:rsidR="002B0F6C" w:rsidRDefault="00C855CB">
      <w:pPr>
        <w:pStyle w:val="1"/>
        <w:ind w:firstLine="0"/>
        <w:jc w:val="both"/>
      </w:pPr>
      <w:r>
        <w:rPr>
          <w:color w:val="CC0000"/>
        </w:rPr>
        <w:t xml:space="preserve">1 </w:t>
      </w:r>
      <w:r>
        <w:t>имеющие недостатки физического развития, инвалидность, хронические сома</w:t>
      </w:r>
      <w:r>
        <w:softHyphen/>
        <w:t>тические заболевания;</w:t>
      </w:r>
    </w:p>
    <w:p w:rsidR="002B0F6C" w:rsidRDefault="00C855CB">
      <w:pPr>
        <w:pStyle w:val="1"/>
        <w:ind w:firstLine="0"/>
        <w:jc w:val="both"/>
      </w:pPr>
      <w:r>
        <w:rPr>
          <w:color w:val="CC0000"/>
        </w:rPr>
        <w:t xml:space="preserve">1 </w:t>
      </w:r>
      <w:r>
        <w:t>совершившие уголовно наказуемый поступок (характеризующиеся криминаль</w:t>
      </w:r>
      <w:r>
        <w:softHyphen/>
        <w:t>ным поведением) или ставшие жертвой уголовного преступления (в т.ч. насилия);</w:t>
      </w:r>
    </w:p>
    <w:p w:rsidR="002B0F6C" w:rsidRDefault="00C855CB">
      <w:pPr>
        <w:pStyle w:val="1"/>
        <w:spacing w:after="60"/>
        <w:ind w:firstLine="0"/>
        <w:jc w:val="both"/>
      </w:pPr>
      <w:r>
        <w:rPr>
          <w:color w:val="CC0000"/>
        </w:rPr>
        <w:t xml:space="preserve">1 </w:t>
      </w:r>
      <w:r>
        <w:t>попавшие под влияние деструктивных религиозных сект или молодежных течений.</w:t>
      </w:r>
    </w:p>
    <w:p w:rsidR="00A660F2" w:rsidRDefault="00A660F2">
      <w:pPr>
        <w:pStyle w:val="11"/>
        <w:keepNext/>
        <w:keepLines/>
        <w:jc w:val="both"/>
      </w:pPr>
      <w:bookmarkStart w:id="42" w:name="bookmark96"/>
      <w:bookmarkStart w:id="43" w:name="bookmark97"/>
      <w:bookmarkStart w:id="44" w:name="bookmark98"/>
    </w:p>
    <w:p w:rsidR="002B0F6C" w:rsidRDefault="00C855CB">
      <w:pPr>
        <w:pStyle w:val="11"/>
        <w:keepNext/>
        <w:keepLines/>
        <w:jc w:val="both"/>
      </w:pPr>
      <w:r>
        <w:t>Как помочь в кризисной ситуации?</w:t>
      </w:r>
      <w:bookmarkEnd w:id="42"/>
      <w:bookmarkEnd w:id="43"/>
      <w:bookmarkEnd w:id="44"/>
    </w:p>
    <w:p w:rsidR="002B0F6C" w:rsidRDefault="00C855CB">
      <w:pPr>
        <w:pStyle w:val="1"/>
        <w:ind w:firstLine="300"/>
        <w:jc w:val="both"/>
      </w:pPr>
      <w:r>
        <w:t>Родители, близкие детей могут привить ребенку навыки преодоления, совла</w:t>
      </w:r>
      <w:r>
        <w:softHyphen/>
        <w:t>дания со сложными ситуациями, научить справляться со стрессом. Для того чтобы снизить воздействие стрессогенных факторов, научить ребенка самостоятельно справляться со стрессом, родителям необходимо:</w:t>
      </w:r>
    </w:p>
    <w:p w:rsidR="002B0F6C" w:rsidRDefault="00C855CB">
      <w:pPr>
        <w:pStyle w:val="1"/>
        <w:numPr>
          <w:ilvl w:val="0"/>
          <w:numId w:val="2"/>
        </w:numPr>
        <w:tabs>
          <w:tab w:val="left" w:pos="294"/>
        </w:tabs>
        <w:ind w:firstLine="0"/>
        <w:jc w:val="both"/>
      </w:pPr>
      <w:bookmarkStart w:id="45" w:name="bookmark99"/>
      <w:bookmarkEnd w:id="45"/>
      <w:r>
        <w:t>Сохраняйте и поддерживайте благоприятную, спокойную, доброжелательную атмосферу в семье. Доброжелательное спокойствие членов семьи поможет убе</w:t>
      </w:r>
      <w:r>
        <w:softHyphen/>
        <w:t>дить подростка, что не все потеряно, есть выход.</w:t>
      </w:r>
    </w:p>
    <w:p w:rsidR="002B0F6C" w:rsidRDefault="00C855CB">
      <w:pPr>
        <w:pStyle w:val="1"/>
        <w:numPr>
          <w:ilvl w:val="0"/>
          <w:numId w:val="2"/>
        </w:numPr>
        <w:tabs>
          <w:tab w:val="left" w:pos="291"/>
        </w:tabs>
        <w:ind w:firstLine="0"/>
        <w:jc w:val="both"/>
      </w:pPr>
      <w:bookmarkStart w:id="46" w:name="bookmark100"/>
      <w:bookmarkEnd w:id="46"/>
      <w:r>
        <w:t>Всегда воспринимать проблемы и переживания ребенка серьезно, какими бы несущественными они ни казались. Поддерживайте в ребенке уверенность в том, что если что-то не получается, то не от того, что он неудачник, а потому, что так складываются обстоятельства, и Вы сопереживаете его чувствам и готовы всегда прийти на помощь, если он эту помощь готов принять.</w:t>
      </w:r>
    </w:p>
    <w:p w:rsidR="002B0F6C" w:rsidRDefault="00C855CB">
      <w:pPr>
        <w:pStyle w:val="1"/>
        <w:numPr>
          <w:ilvl w:val="0"/>
          <w:numId w:val="2"/>
        </w:numPr>
        <w:tabs>
          <w:tab w:val="left" w:pos="291"/>
        </w:tabs>
        <w:ind w:firstLine="0"/>
        <w:jc w:val="both"/>
      </w:pPr>
      <w:bookmarkStart w:id="47" w:name="bookmark101"/>
      <w:bookmarkEnd w:id="47"/>
      <w:r>
        <w:t>Стараться регулярно общаться, разговаривать с ребенком на темы, связанные с его переживаниями, чувствами, эмоциями. Старайтесь строить (не навязывать) перспективы будущего совместно с подростком.</w:t>
      </w:r>
    </w:p>
    <w:p w:rsidR="002B0F6C" w:rsidRDefault="00C855CB">
      <w:pPr>
        <w:pStyle w:val="1"/>
        <w:numPr>
          <w:ilvl w:val="0"/>
          <w:numId w:val="2"/>
        </w:numPr>
        <w:tabs>
          <w:tab w:val="left" w:pos="294"/>
        </w:tabs>
        <w:ind w:firstLine="0"/>
        <w:jc w:val="both"/>
      </w:pPr>
      <w:r>
        <w:rPr>
          <w:noProof/>
          <w:lang w:bidi="ar-SA"/>
        </w:rPr>
        <w:drawing>
          <wp:anchor distT="12700" distB="12700" distL="76200" distR="76200" simplePos="0" relativeHeight="251657728" behindDoc="0" locked="0" layoutInCell="1" allowOverlap="1">
            <wp:simplePos x="0" y="0"/>
            <wp:positionH relativeFrom="page">
              <wp:posOffset>353695</wp:posOffset>
            </wp:positionH>
            <wp:positionV relativeFrom="margin">
              <wp:posOffset>3718560</wp:posOffset>
            </wp:positionV>
            <wp:extent cx="2161540" cy="2520950"/>
            <wp:effectExtent l="19050" t="0" r="0" b="0"/>
            <wp:wrapSquare wrapText="right"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216154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8" w:name="bookmark102"/>
      <w:bookmarkEnd w:id="48"/>
      <w:r>
        <w:t>Рассказывайте о своих пережива</w:t>
      </w:r>
      <w:r>
        <w:softHyphen/>
        <w:t>ниях, мыслях, честные истории из жиз</w:t>
      </w:r>
      <w:r>
        <w:softHyphen/>
        <w:t>ни, в том числе и о преодолении Вами и знакомыми трудных, казавшихся не</w:t>
      </w:r>
      <w:r>
        <w:softHyphen/>
        <w:t>разрешимыми жизненных ситуаций. Обычный разговор по душам способен заставить подростка поверить в свои силы. Посочувствуйте, скажите, что Вы понимаете, как ему сейчас трудно. Дети, которые чувствуют поддержку и искреннее сочувствие родителей, справляются со стрессом быстрее.</w:t>
      </w:r>
    </w:p>
    <w:p w:rsidR="002B0F6C" w:rsidRDefault="00C855CB" w:rsidP="00E37F73">
      <w:pPr>
        <w:pStyle w:val="1"/>
        <w:numPr>
          <w:ilvl w:val="0"/>
          <w:numId w:val="2"/>
        </w:numPr>
        <w:tabs>
          <w:tab w:val="left" w:pos="291"/>
        </w:tabs>
        <w:spacing w:line="1" w:lineRule="exact"/>
        <w:ind w:firstLine="0"/>
        <w:jc w:val="both"/>
      </w:pPr>
      <w:bookmarkStart w:id="49" w:name="bookmark103"/>
      <w:bookmarkEnd w:id="49"/>
      <w:r>
        <w:t>Не препятствуйте подростку в при</w:t>
      </w:r>
      <w:r>
        <w:softHyphen/>
        <w:t>нятии самостоятельных решений (не влияющих на жизнь и здоровье его и</w:t>
      </w:r>
    </w:p>
    <w:p w:rsidR="002B0F6C" w:rsidRDefault="00C855CB">
      <w:pPr>
        <w:pStyle w:val="1"/>
        <w:ind w:left="580" w:firstLine="0"/>
        <w:jc w:val="both"/>
      </w:pPr>
      <w:r>
        <w:t>других людей). Научите ребенка, прежде чем принять любое решение, просчи</w:t>
      </w:r>
      <w:r>
        <w:softHyphen/>
        <w:t>тать последствия своих действий и меру ответственности, которую он готов взять на себя за реализацию этого решения. Постарайтесь задавать открытые вопро</w:t>
      </w:r>
      <w:r>
        <w:softHyphen/>
        <w:t>сы, чтобы ребенок смог подумать и ответить, не ограничиваясь односложным «да» или «нет» (например: «Какие “за” и “против” этого решения?», «На что это больше всего повлияет?», «Что подсказывает твоя интуиция?»).</w:t>
      </w:r>
    </w:p>
    <w:p w:rsidR="002B0F6C" w:rsidRDefault="00C855CB">
      <w:pPr>
        <w:pStyle w:val="1"/>
        <w:numPr>
          <w:ilvl w:val="0"/>
          <w:numId w:val="2"/>
        </w:numPr>
        <w:tabs>
          <w:tab w:val="left" w:pos="885"/>
        </w:tabs>
        <w:ind w:left="580" w:firstLine="100"/>
        <w:jc w:val="both"/>
      </w:pPr>
      <w:bookmarkStart w:id="50" w:name="bookmark104"/>
      <w:bookmarkEnd w:id="50"/>
      <w:r>
        <w:t>Научите ребенка выражать свои эмоции в социально приемлемых формах (аг</w:t>
      </w:r>
      <w:r>
        <w:softHyphen/>
        <w:t>рессию через активные виды спорта, физические нагрузки; душевные пережива</w:t>
      </w:r>
      <w:r>
        <w:softHyphen/>
        <w:t xml:space="preserve">ния через </w:t>
      </w:r>
      <w:r>
        <w:lastRenderedPageBreak/>
        <w:t>доверительный разговор с близкими, приносящий облегчение). Часто подростку сложно рассказывать о своих переживаниях родителям или сверстни</w:t>
      </w:r>
      <w:r>
        <w:softHyphen/>
        <w:t>кам. С этой целью предложите ребенку завести тетрадь, в которой подросток будет рассказывать о своих переживаниях. Выложив эмоции на бумагу, он почувствует облегчение, освободившись от негативных мыслей.</w:t>
      </w:r>
    </w:p>
    <w:p w:rsidR="002B0F6C" w:rsidRDefault="00C855CB">
      <w:pPr>
        <w:pStyle w:val="1"/>
        <w:numPr>
          <w:ilvl w:val="0"/>
          <w:numId w:val="2"/>
        </w:numPr>
        <w:tabs>
          <w:tab w:val="left" w:pos="885"/>
        </w:tabs>
        <w:ind w:left="580" w:firstLine="100"/>
        <w:jc w:val="both"/>
      </w:pPr>
      <w:bookmarkStart w:id="51" w:name="bookmark105"/>
      <w:bookmarkEnd w:id="51"/>
      <w:r>
        <w:t>Поощряйте физическую активность ребенка. Стресс - это, прежде всего, фи</w:t>
      </w:r>
      <w:r>
        <w:softHyphen/>
        <w:t>зическая реакция организма, поэтому эффективно бороться с ним ребенку помо</w:t>
      </w:r>
      <w:r>
        <w:softHyphen/>
        <w:t>жет любая деятельность, требующая физических усилий: всевозможные виды спорта, пение, танцы... Старайтесь не вынуждать подростка тратить силы на то, что ему не интересно, но постарайтесь определить совместно с подростком, каким активным дополнительным за</w:t>
      </w:r>
      <w:r>
        <w:softHyphen/>
        <w:t>нятием он хотел бы заниматься.</w:t>
      </w:r>
    </w:p>
    <w:p w:rsidR="002B0F6C" w:rsidRDefault="00C855CB">
      <w:pPr>
        <w:pStyle w:val="1"/>
        <w:numPr>
          <w:ilvl w:val="0"/>
          <w:numId w:val="2"/>
        </w:numPr>
        <w:tabs>
          <w:tab w:val="left" w:pos="885"/>
        </w:tabs>
        <w:ind w:left="580" w:firstLine="100"/>
        <w:jc w:val="both"/>
      </w:pPr>
      <w:bookmarkStart w:id="52" w:name="bookmark106"/>
      <w:bookmarkEnd w:id="52"/>
      <w:r>
        <w:t>Поддерживайте и стимулируйте творческий ручной труд подростка. Даже если Вам кажется, что он «впада</w:t>
      </w:r>
      <w:r>
        <w:softHyphen/>
        <w:t>ет в детство» и ничего полезного не делает (рисование, плетение «фене</w:t>
      </w:r>
      <w:r>
        <w:softHyphen/>
        <w:t>чек», украшение одежды, склеивание моделей), все это является своеобраз</w:t>
      </w:r>
      <w:r>
        <w:softHyphen/>
        <w:t>ной «разрядкой», несет успокоение, через работу воображения подросток отвлекается от негативных пережива</w:t>
      </w:r>
      <w:r>
        <w:softHyphen/>
        <w:t>ний, повседневных проблем.</w:t>
      </w:r>
    </w:p>
    <w:p w:rsidR="002B0F6C" w:rsidRDefault="00C855CB" w:rsidP="00A660F2">
      <w:pPr>
        <w:pStyle w:val="1"/>
        <w:numPr>
          <w:ilvl w:val="0"/>
          <w:numId w:val="2"/>
        </w:numPr>
        <w:tabs>
          <w:tab w:val="left" w:pos="887"/>
        </w:tabs>
        <w:ind w:left="580" w:firstLine="0"/>
        <w:jc w:val="both"/>
      </w:pPr>
      <w:bookmarkStart w:id="53" w:name="bookmark107"/>
      <w:bookmarkEnd w:id="53"/>
      <w:r>
        <w:t>Заботьтесь о том, чтобы подросток</w:t>
      </w:r>
      <w:r w:rsidR="00A660F2">
        <w:t xml:space="preserve"> </w:t>
      </w:r>
      <w:r>
        <w:t>«принимал» свое тело, не отвергал свои телесные ощущения. Старайтесь сохра</w:t>
      </w:r>
      <w:r>
        <w:softHyphen/>
        <w:t>нять контакт с взрослеющим ребенком, в том числе на телесном уровне (объятия, прикосновения, поглаживания).</w:t>
      </w:r>
    </w:p>
    <w:p w:rsidR="002B0F6C" w:rsidRDefault="00C855CB" w:rsidP="00E37F73">
      <w:pPr>
        <w:pStyle w:val="1"/>
        <w:numPr>
          <w:ilvl w:val="0"/>
          <w:numId w:val="2"/>
        </w:numPr>
        <w:tabs>
          <w:tab w:val="left" w:pos="885"/>
        </w:tabs>
        <w:spacing w:line="1" w:lineRule="exact"/>
        <w:ind w:left="580" w:firstLine="100"/>
        <w:jc w:val="both"/>
      </w:pPr>
      <w:bookmarkStart w:id="54" w:name="bookmark108"/>
      <w:bookmarkEnd w:id="54"/>
      <w:r>
        <w:t>Поощряйте ребенка к заботе о ближних (старшее поколение, младшие дети, домашние питомцы). Приятные необходимые обязанности, ощущение, что «кто-то</w:t>
      </w:r>
    </w:p>
    <w:p w:rsidR="002B0F6C" w:rsidRDefault="00C855CB">
      <w:pPr>
        <w:pStyle w:val="1"/>
        <w:ind w:firstLine="0"/>
        <w:jc w:val="both"/>
      </w:pPr>
      <w:r>
        <w:t>от меня зависит», «без меня не справится», «я нужен кому-то» являются в жизни дополнительным ресурсом для подростка.</w:t>
      </w:r>
    </w:p>
    <w:p w:rsidR="002B0F6C" w:rsidRDefault="00C855CB">
      <w:pPr>
        <w:pStyle w:val="1"/>
        <w:numPr>
          <w:ilvl w:val="0"/>
          <w:numId w:val="2"/>
        </w:numPr>
        <w:tabs>
          <w:tab w:val="left" w:pos="289"/>
        </w:tabs>
        <w:ind w:firstLine="0"/>
        <w:jc w:val="both"/>
      </w:pPr>
      <w:bookmarkStart w:id="55" w:name="bookmark109"/>
      <w:bookmarkEnd w:id="55"/>
      <w:r>
        <w:t>Поддерживайте семейные традиции, ритуалы. Семейные ритуалы можно и нужно трансформировать с течением времени, чтобы младшее поколение с удовольстви</w:t>
      </w:r>
      <w:r>
        <w:softHyphen/>
        <w:t>ем участвовало в них, а не воспринимало их как неотвратимое, скучное, бесполез</w:t>
      </w:r>
      <w:r>
        <w:softHyphen/>
        <w:t>ное времяпрепровождение.</w:t>
      </w:r>
    </w:p>
    <w:p w:rsidR="002B0F6C" w:rsidRDefault="00C855CB">
      <w:pPr>
        <w:pStyle w:val="1"/>
        <w:numPr>
          <w:ilvl w:val="0"/>
          <w:numId w:val="2"/>
        </w:numPr>
        <w:tabs>
          <w:tab w:val="left" w:pos="294"/>
        </w:tabs>
        <w:spacing w:after="60"/>
        <w:ind w:firstLine="0"/>
        <w:jc w:val="both"/>
      </w:pPr>
      <w:bookmarkStart w:id="56" w:name="bookmark110"/>
      <w:bookmarkEnd w:id="56"/>
      <w:r>
        <w:t>Стараться поддерживать режим дня подростка (сон, режим питания). Чаще давайте подростку возможность получать радость, удовлетворение от повседнев</w:t>
      </w:r>
      <w:r>
        <w:softHyphen/>
        <w:t>ных удовольствий (вкусная еда, принятие расслабляющей ванны, красивая одеж</w:t>
      </w:r>
      <w:r>
        <w:softHyphen/>
        <w:t>да, поход на концерт, в кафе и т.д.).</w:t>
      </w:r>
    </w:p>
    <w:p w:rsidR="002B0F6C" w:rsidRDefault="00A660F2">
      <w:pPr>
        <w:pStyle w:val="11"/>
        <w:keepNext/>
        <w:keepLines/>
      </w:pPr>
      <w:bookmarkStart w:id="57" w:name="bookmark111"/>
      <w:bookmarkStart w:id="58" w:name="bookmark112"/>
      <w:bookmarkStart w:id="59" w:name="bookmark113"/>
      <w:r>
        <w:rPr>
          <w:noProof/>
          <w:lang w:bidi="ar-SA"/>
        </w:rPr>
        <w:drawing>
          <wp:anchor distT="50800" distB="50800" distL="76200" distR="76200" simplePos="0" relativeHeight="251658752" behindDoc="0" locked="0" layoutInCell="1" allowOverlap="1">
            <wp:simplePos x="0" y="0"/>
            <wp:positionH relativeFrom="page">
              <wp:posOffset>3065145</wp:posOffset>
            </wp:positionH>
            <wp:positionV relativeFrom="paragraph">
              <wp:posOffset>93345</wp:posOffset>
            </wp:positionV>
            <wp:extent cx="1873885" cy="2166620"/>
            <wp:effectExtent l="19050" t="0" r="0" b="0"/>
            <wp:wrapSquare wrapText="left"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187388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5CB">
        <w:t>Что делать в ситуации угрозы?</w:t>
      </w:r>
      <w:bookmarkEnd w:id="57"/>
      <w:bookmarkEnd w:id="58"/>
      <w:bookmarkEnd w:id="59"/>
    </w:p>
    <w:p w:rsidR="002B0F6C" w:rsidRDefault="00C855CB">
      <w:pPr>
        <w:pStyle w:val="1"/>
        <w:ind w:firstLine="0"/>
        <w:jc w:val="both"/>
      </w:pPr>
      <w:r>
        <w:rPr>
          <w:color w:val="CC0000"/>
        </w:rPr>
        <w:t xml:space="preserve">® </w:t>
      </w:r>
      <w:r>
        <w:t>Вызовите подростка на разговор, скажите ему, что Вас беспокоят изменения его настроения, поведения, что Вы его очень любите и хотите помочь.</w:t>
      </w:r>
    </w:p>
    <w:p w:rsidR="002B0F6C" w:rsidRDefault="00C855CB">
      <w:pPr>
        <w:pStyle w:val="1"/>
        <w:spacing w:line="240" w:lineRule="auto"/>
        <w:ind w:firstLine="0"/>
        <w:jc w:val="both"/>
      </w:pPr>
      <w:r>
        <w:rPr>
          <w:color w:val="CC0000"/>
        </w:rPr>
        <w:t xml:space="preserve">® </w:t>
      </w:r>
      <w:r>
        <w:t>Задавайте вопросы, давайте возможность высказаться, будьте честны в своих ответах. Подростка необходимо уверить, что он может говорить о своих пережива</w:t>
      </w:r>
      <w:r>
        <w:softHyphen/>
        <w:t>ниях без стеснения, даже о таких отрицательных эмоциях, как ненависть, горечь, злоба или желание отомстить.</w:t>
      </w:r>
    </w:p>
    <w:p w:rsidR="002B0F6C" w:rsidRDefault="00C855CB">
      <w:pPr>
        <w:pStyle w:val="1"/>
        <w:ind w:firstLine="0"/>
        <w:jc w:val="both"/>
      </w:pPr>
      <w:r>
        <w:rPr>
          <w:color w:val="CC0000"/>
        </w:rPr>
        <w:t xml:space="preserve">® </w:t>
      </w:r>
      <w:r>
        <w:t>Подчеркивайте временный харак</w:t>
      </w:r>
      <w:r>
        <w:softHyphen/>
        <w:t>тер проблем, вселяйте надежду. Упо</w:t>
      </w:r>
      <w:r>
        <w:softHyphen/>
        <w:t xml:space="preserve">минайте о вещах важных для </w:t>
      </w:r>
      <w:r>
        <w:lastRenderedPageBreak/>
        <w:t>ребенка, вспоминайте ситуации, когда ребенок</w:t>
      </w:r>
      <w:r w:rsidR="00E37F73">
        <w:t xml:space="preserve"> </w:t>
      </w:r>
      <w:r>
        <w:t>был успешным, когда он справился с трудной ситуацией.</w:t>
      </w:r>
    </w:p>
    <w:p w:rsidR="002B0F6C" w:rsidRDefault="00C855CB">
      <w:pPr>
        <w:pStyle w:val="1"/>
        <w:ind w:firstLine="0"/>
        <w:jc w:val="both"/>
      </w:pPr>
      <w:r>
        <w:rPr>
          <w:color w:val="CC0000"/>
        </w:rPr>
        <w:t xml:space="preserve">® </w:t>
      </w:r>
      <w:r>
        <w:t>Ищите конструктивные выходы из ситуации. Стройте совместные планы на будущее. Попросите ребенка совме</w:t>
      </w:r>
      <w:r>
        <w:softHyphen/>
        <w:t>стно с Вами поразмыслить над альтер</w:t>
      </w:r>
      <w:r>
        <w:softHyphen/>
        <w:t>нативными решениями, которые, воз</w:t>
      </w:r>
      <w:r>
        <w:softHyphen/>
        <w:t>можно, кажутся на первый взгляд не</w:t>
      </w:r>
      <w:r>
        <w:softHyphen/>
        <w:t>выполнимыми, абсурдными, которые еще не приходили подростку в голову.</w:t>
      </w:r>
    </w:p>
    <w:p w:rsidR="002B0F6C" w:rsidRDefault="00C855CB">
      <w:pPr>
        <w:pStyle w:val="1"/>
        <w:ind w:firstLine="0"/>
        <w:jc w:val="both"/>
      </w:pPr>
      <w:r>
        <w:rPr>
          <w:color w:val="CC0000"/>
        </w:rPr>
        <w:t xml:space="preserve">® </w:t>
      </w:r>
      <w:r>
        <w:t>Заверьте ребенка в своей поддержке в любой трудной для него ситуации. Договоритесь о том, что впредь, оказавшись в критической ситуации, он не будет предпринимать каких-либо действий, прежде чем не поговорит с Вами, чтобы Вы еще раз смогли обсудить дальнейшие пути решения.</w:t>
      </w:r>
    </w:p>
    <w:p w:rsidR="002B0F6C" w:rsidRDefault="00C855C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27650" cy="280670"/>
            <wp:effectExtent l="0" t="0" r="0" b="0"/>
            <wp:docPr id="49" name="Picut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32765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6C" w:rsidRDefault="002B0F6C">
      <w:pPr>
        <w:spacing w:after="379" w:line="1" w:lineRule="exact"/>
      </w:pPr>
    </w:p>
    <w:p w:rsidR="002B0F6C" w:rsidRDefault="00C855CB">
      <w:pPr>
        <w:pStyle w:val="1"/>
        <w:ind w:left="600" w:firstLine="0"/>
        <w:jc w:val="both"/>
      </w:pPr>
      <w:r>
        <w:rPr>
          <w:color w:val="CC0000"/>
        </w:rPr>
        <w:t xml:space="preserve">® </w:t>
      </w:r>
      <w:r>
        <w:t>Обратитесь в образовательную организацию, где учится ребенок, поговорите с классным руководителем, школьным психологом.</w:t>
      </w:r>
    </w:p>
    <w:p w:rsidR="002B0F6C" w:rsidRDefault="00E37F73">
      <w:pPr>
        <w:pStyle w:val="1"/>
        <w:ind w:left="600" w:firstLine="0"/>
        <w:jc w:val="both"/>
        <w:sectPr w:rsidR="002B0F6C">
          <w:footerReference w:type="even" r:id="rId26"/>
          <w:footerReference w:type="default" r:id="rId27"/>
          <w:pgSz w:w="8400" w:h="11900"/>
          <w:pgMar w:top="411" w:right="442" w:bottom="1435" w:left="538" w:header="0" w:footer="3" w:gutter="0"/>
          <w:cols w:space="720"/>
          <w:noEndnote/>
          <w:docGrid w:linePitch="360"/>
        </w:sectPr>
      </w:pPr>
      <w:r>
        <w:rPr>
          <w:noProof/>
          <w:color w:val="CC0000"/>
          <w:lang w:bidi="ar-SA"/>
        </w:rPr>
        <w:drawing>
          <wp:anchor distT="0" distB="0" distL="50800" distR="50800" simplePos="0" relativeHeight="251659776" behindDoc="0" locked="0" layoutInCell="1" allowOverlap="1">
            <wp:simplePos x="0" y="0"/>
            <wp:positionH relativeFrom="page">
              <wp:posOffset>1298575</wp:posOffset>
            </wp:positionH>
            <wp:positionV relativeFrom="paragraph">
              <wp:posOffset>1110615</wp:posOffset>
            </wp:positionV>
            <wp:extent cx="2169795" cy="2520315"/>
            <wp:effectExtent l="19050" t="0" r="1905" b="0"/>
            <wp:wrapSquare wrapText="right"/>
            <wp:docPr id="47" name="Shap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216979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5CB">
        <w:rPr>
          <w:color w:val="CC0000"/>
        </w:rPr>
        <w:t xml:space="preserve">® </w:t>
      </w:r>
      <w:r w:rsidR="00C855CB">
        <w:t>Не бойтесь обратиться за помощью к специалистам: психологу, психиатру, а также можно круглосуточно обратиться в службы экстренной помощи в трудных си</w:t>
      </w:r>
      <w:r w:rsidR="00C855CB">
        <w:softHyphen/>
        <w:t>туациях: Всероссийский Детский телефон доверия (</w:t>
      </w:r>
      <w:r w:rsidR="00C855CB">
        <w:rPr>
          <w:b/>
          <w:bCs/>
          <w:color w:val="CC0000"/>
        </w:rPr>
        <w:t>8-800-2000-122</w:t>
      </w:r>
      <w:r w:rsidR="00C855CB">
        <w:t>), Горячая линия «Ребенок в опасности» Следственного комитета РФ (</w:t>
      </w:r>
      <w:r w:rsidR="00C855CB">
        <w:rPr>
          <w:b/>
          <w:bCs/>
          <w:color w:val="CC0000"/>
        </w:rPr>
        <w:t>8-800-200-19-10</w:t>
      </w:r>
      <w:r w:rsidR="00C855CB">
        <w:t>).</w:t>
      </w:r>
    </w:p>
    <w:p w:rsidR="002B0F6C" w:rsidRDefault="00C855CB">
      <w:pPr>
        <w:spacing w:line="1" w:lineRule="exact"/>
      </w:pPr>
      <w:r>
        <w:rPr>
          <w:noProof/>
          <w:lang w:bidi="ar-SA"/>
        </w:rPr>
        <w:lastRenderedPageBreak/>
        <w:drawing>
          <wp:anchor distT="50800" distB="50800" distL="76200" distR="76200" simplePos="0" relativeHeight="251660800" behindDoc="0" locked="0" layoutInCell="1" allowOverlap="1">
            <wp:simplePos x="0" y="0"/>
            <wp:positionH relativeFrom="page">
              <wp:posOffset>2450465</wp:posOffset>
            </wp:positionH>
            <wp:positionV relativeFrom="paragraph">
              <wp:posOffset>1517650</wp:posOffset>
            </wp:positionV>
            <wp:extent cx="2164080" cy="2511425"/>
            <wp:effectExtent l="0" t="0" r="0" b="0"/>
            <wp:wrapSquare wrapText="left"/>
            <wp:docPr id="50" name="Shap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216408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482">
        <w:pict>
          <v:shape id="_x0000_s2050" type="#_x0000_t202" style="position:absolute;margin-left:27.6pt;margin-top:327.35pt;width:336.5pt;height:13.45pt;z-index:-251651584;mso-position-horizontal-relative:page;mso-position-vertical-relative:text" filled="f" stroked="f">
            <v:textbox inset="0,0,0,0">
              <w:txbxContent>
                <w:p w:rsidR="002B0F6C" w:rsidRDefault="00C855CB">
                  <w:pPr>
                    <w:pStyle w:val="1"/>
                    <w:spacing w:line="240" w:lineRule="auto"/>
                    <w:ind w:firstLine="0"/>
                  </w:pPr>
                  <w:r>
                    <w:t>поведения у подростка множество, избежать его вполне реально. Чем раньше</w:t>
                  </w:r>
                </w:p>
              </w:txbxContent>
            </v:textbox>
            <w10:wrap type="topAndBottom" anchorx="page"/>
          </v:shape>
        </w:pict>
      </w:r>
    </w:p>
    <w:p w:rsidR="002B0F6C" w:rsidRDefault="00C855CB">
      <w:pPr>
        <w:pStyle w:val="11"/>
        <w:keepNext/>
        <w:keepLines/>
        <w:spacing w:after="240"/>
        <w:ind w:left="1480"/>
      </w:pPr>
      <w:bookmarkStart w:id="60" w:name="bookmark114"/>
      <w:bookmarkStart w:id="61" w:name="bookmark115"/>
      <w:bookmarkStart w:id="62" w:name="bookmark116"/>
      <w:r>
        <w:t>РИСКИ АСОЦИАЛЬНОГО ПОВЕДЕНИЯ</w:t>
      </w:r>
      <w:bookmarkEnd w:id="60"/>
      <w:bookmarkEnd w:id="61"/>
      <w:bookmarkEnd w:id="62"/>
    </w:p>
    <w:p w:rsidR="002B0F6C" w:rsidRDefault="00C855CB">
      <w:pPr>
        <w:pStyle w:val="11"/>
        <w:keepNext/>
        <w:keepLines/>
        <w:spacing w:after="0" w:line="317" w:lineRule="auto"/>
      </w:pPr>
      <w:bookmarkStart w:id="63" w:name="bookmark117"/>
      <w:bookmarkStart w:id="64" w:name="bookmark118"/>
      <w:bookmarkStart w:id="65" w:name="bookmark119"/>
      <w:r>
        <w:t>Факторы рисков и основные признаки асоциального поведения у детей и подростков: обратите внимание!</w:t>
      </w:r>
      <w:bookmarkEnd w:id="63"/>
      <w:bookmarkEnd w:id="64"/>
      <w:bookmarkEnd w:id="65"/>
    </w:p>
    <w:p w:rsidR="002B0F6C" w:rsidRDefault="00C855CB">
      <w:pPr>
        <w:pStyle w:val="1"/>
        <w:ind w:firstLine="300"/>
        <w:jc w:val="both"/>
      </w:pPr>
      <w:r>
        <w:t>Причин возникновения асоциального поведения множество - это воспитание, наследственность, обучение, социальная среда. Но можно выделить ряд факто</w:t>
      </w:r>
      <w:r>
        <w:softHyphen/>
        <w:t>ров, которые в купе друг с другом влияют на возникновение и развитие асоциаль</w:t>
      </w:r>
      <w:r>
        <w:softHyphen/>
        <w:t>ных форм поведения в подростковом возрасте.</w:t>
      </w:r>
    </w:p>
    <w:p w:rsidR="002B0F6C" w:rsidRDefault="00C855CB">
      <w:pPr>
        <w:pStyle w:val="1"/>
        <w:numPr>
          <w:ilvl w:val="0"/>
          <w:numId w:val="8"/>
        </w:numPr>
        <w:tabs>
          <w:tab w:val="left" w:pos="299"/>
        </w:tabs>
        <w:ind w:firstLine="0"/>
        <w:jc w:val="both"/>
      </w:pPr>
      <w:bookmarkStart w:id="66" w:name="bookmark120"/>
      <w:bookmarkEnd w:id="66"/>
      <w:r>
        <w:t>Биологический - проявляется в виде физических особенностей, к примеру, внешняя непривлекательность, раз</w:t>
      </w:r>
      <w:r>
        <w:softHyphen/>
        <w:t>личные дефекты, слуха, речи.</w:t>
      </w:r>
    </w:p>
    <w:p w:rsidR="002B0F6C" w:rsidRDefault="00C855CB">
      <w:pPr>
        <w:pStyle w:val="1"/>
        <w:numPr>
          <w:ilvl w:val="0"/>
          <w:numId w:val="8"/>
        </w:numPr>
        <w:tabs>
          <w:tab w:val="left" w:pos="290"/>
        </w:tabs>
        <w:ind w:firstLine="0"/>
        <w:jc w:val="both"/>
      </w:pPr>
      <w:bookmarkStart w:id="67" w:name="bookmark121"/>
      <w:bookmarkEnd w:id="67"/>
      <w:r>
        <w:t>Психологический - проявляется в психоневрологических отклонениях, а также зависит от темперамента и со</w:t>
      </w:r>
      <w:r>
        <w:softHyphen/>
        <w:t>стояния личности - это и повышенная внушаемость, и психопатия, и наличие повышенной возбудимости нервной системы.</w:t>
      </w:r>
    </w:p>
    <w:p w:rsidR="002B0F6C" w:rsidRDefault="00C855CB">
      <w:pPr>
        <w:pStyle w:val="1"/>
        <w:numPr>
          <w:ilvl w:val="0"/>
          <w:numId w:val="8"/>
        </w:numPr>
        <w:tabs>
          <w:tab w:val="left" w:pos="285"/>
        </w:tabs>
        <w:ind w:firstLine="0"/>
        <w:jc w:val="both"/>
      </w:pPr>
      <w:bookmarkStart w:id="68" w:name="bookmark122"/>
      <w:bookmarkEnd w:id="68"/>
      <w:r>
        <w:t>Социальный - выражается в отно</w:t>
      </w:r>
      <w:r>
        <w:softHyphen/>
        <w:t>шении подростка с обществом (то, как он общается с семьей и друзьями).</w:t>
      </w:r>
    </w:p>
    <w:p w:rsidR="002B0F6C" w:rsidRDefault="00C855CB">
      <w:pPr>
        <w:pStyle w:val="1"/>
        <w:spacing w:after="160"/>
        <w:ind w:firstLine="300"/>
        <w:jc w:val="both"/>
      </w:pPr>
      <w:r>
        <w:t>Несмотря на то, что факторов и причин возникновения асоциального родители начинают профилактику проявления асоциальных форм поведения у детей, тем больше шансов, что ребенок вступит во взрослую жизнь, минуя это состояние.</w:t>
      </w:r>
    </w:p>
    <w:p w:rsidR="002B0F6C" w:rsidRDefault="00C855CB">
      <w:pPr>
        <w:pStyle w:val="11"/>
        <w:keepNext/>
        <w:keepLines/>
        <w:spacing w:after="80"/>
        <w:jc w:val="both"/>
      </w:pPr>
      <w:bookmarkStart w:id="69" w:name="bookmark123"/>
      <w:bookmarkStart w:id="70" w:name="bookmark124"/>
      <w:bookmarkStart w:id="71" w:name="bookmark125"/>
      <w:r>
        <w:t>Профилактика и коррекция асоциального поведения подростков</w:t>
      </w:r>
      <w:bookmarkEnd w:id="69"/>
      <w:bookmarkEnd w:id="70"/>
      <w:bookmarkEnd w:id="71"/>
    </w:p>
    <w:p w:rsidR="002B0F6C" w:rsidRDefault="00C855CB">
      <w:pPr>
        <w:pStyle w:val="1"/>
        <w:ind w:firstLine="300"/>
        <w:jc w:val="both"/>
      </w:pPr>
      <w:r>
        <w:t>Зная основные причины того, почему поведение ребенка начинает отклоняться от нормы, можно предотвратить проявление асоциальных форм поведения. Одна</w:t>
      </w:r>
      <w:r>
        <w:softHyphen/>
        <w:t>ко родители должны помнить, что предупреждение девиантного поведения это, прежде всего доверие в семье и близкое общение с ребенком. Именно семейные конфликты зачастую приводят к непоправимым последствиям.</w:t>
      </w:r>
    </w:p>
    <w:p w:rsidR="002B0F6C" w:rsidRDefault="00C855CB">
      <w:pPr>
        <w:pStyle w:val="1"/>
        <w:spacing w:after="60"/>
        <w:ind w:firstLine="300"/>
        <w:jc w:val="both"/>
      </w:pPr>
      <w:r>
        <w:t xml:space="preserve">Начинать профилактику необходимо с раннего возраста, с детства объяснять ребенку, что такое хорошо и что такое плохо. Ребенок в первую очередь ищет понимание и поддержку у родителей, в отношениях с подростком обязательно должно присутствовать доверия. При этом у ребенка не должно быть ощущения вторжения в его дела, он добровольно должен впускать вас в свою личную жизнь. На примере различных жизненных ситуаций ребенку необходимо объяснять, </w:t>
      </w:r>
      <w:r>
        <w:lastRenderedPageBreak/>
        <w:t>что проблемы нужно решать, а не бежать от них.</w:t>
      </w:r>
    </w:p>
    <w:p w:rsidR="002B0F6C" w:rsidRDefault="00C855CB">
      <w:pPr>
        <w:pStyle w:val="11"/>
        <w:keepNext/>
        <w:keepLines/>
        <w:ind w:firstLine="580"/>
      </w:pPr>
      <w:bookmarkStart w:id="72" w:name="bookmark126"/>
      <w:bookmarkStart w:id="73" w:name="bookmark127"/>
      <w:bookmarkStart w:id="74" w:name="bookmark128"/>
      <w:r>
        <w:t>Каждый родитель обязан знать:</w:t>
      </w:r>
      <w:bookmarkEnd w:id="72"/>
      <w:bookmarkEnd w:id="73"/>
      <w:bookmarkEnd w:id="74"/>
    </w:p>
    <w:p w:rsidR="002B0F6C" w:rsidRDefault="00C855CB">
      <w:pPr>
        <w:pStyle w:val="1"/>
        <w:numPr>
          <w:ilvl w:val="0"/>
          <w:numId w:val="9"/>
        </w:numPr>
        <w:tabs>
          <w:tab w:val="left" w:pos="887"/>
        </w:tabs>
        <w:ind w:firstLine="580"/>
      </w:pPr>
      <w:bookmarkStart w:id="75" w:name="bookmark129"/>
      <w:bookmarkEnd w:id="75"/>
      <w:r>
        <w:t>С кем дружит его ребенок, в каких компаниях он бывает.</w:t>
      </w:r>
    </w:p>
    <w:p w:rsidR="002B0F6C" w:rsidRDefault="00C855CB">
      <w:pPr>
        <w:pStyle w:val="1"/>
        <w:numPr>
          <w:ilvl w:val="0"/>
          <w:numId w:val="9"/>
        </w:numPr>
        <w:tabs>
          <w:tab w:val="left" w:pos="887"/>
        </w:tabs>
        <w:ind w:firstLine="580"/>
      </w:pPr>
      <w:bookmarkStart w:id="76" w:name="bookmark130"/>
      <w:bookmarkEnd w:id="76"/>
      <w:r>
        <w:t>Кто его лучший друг или подруга.</w:t>
      </w:r>
    </w:p>
    <w:p w:rsidR="002B0F6C" w:rsidRDefault="00C855CB">
      <w:pPr>
        <w:pStyle w:val="1"/>
        <w:numPr>
          <w:ilvl w:val="0"/>
          <w:numId w:val="9"/>
        </w:numPr>
        <w:tabs>
          <w:tab w:val="left" w:pos="891"/>
        </w:tabs>
        <w:spacing w:after="60"/>
        <w:ind w:firstLine="580"/>
      </w:pPr>
      <w:bookmarkStart w:id="77" w:name="bookmark131"/>
      <w:bookmarkEnd w:id="77"/>
      <w:r>
        <w:t>Чем увлекается, какие у него интересы.</w:t>
      </w:r>
    </w:p>
    <w:p w:rsidR="002B0F6C" w:rsidRDefault="00C855CB">
      <w:pPr>
        <w:pStyle w:val="11"/>
        <w:keepNext/>
        <w:keepLines/>
        <w:ind w:firstLine="580"/>
      </w:pPr>
      <w:bookmarkStart w:id="78" w:name="bookmark132"/>
      <w:bookmarkStart w:id="79" w:name="bookmark133"/>
      <w:bookmarkStart w:id="80" w:name="bookmark134"/>
      <w:r>
        <w:t>Родители обязаны обратить внимание, если ребенок:</w:t>
      </w:r>
      <w:bookmarkEnd w:id="78"/>
      <w:bookmarkEnd w:id="79"/>
      <w:bookmarkEnd w:id="80"/>
    </w:p>
    <w:p w:rsidR="002B0F6C" w:rsidRDefault="00C855CB">
      <w:pPr>
        <w:pStyle w:val="1"/>
        <w:numPr>
          <w:ilvl w:val="0"/>
          <w:numId w:val="10"/>
        </w:numPr>
        <w:tabs>
          <w:tab w:val="left" w:pos="887"/>
        </w:tabs>
        <w:ind w:firstLine="580"/>
      </w:pPr>
      <w:bookmarkStart w:id="81" w:name="bookmark135"/>
      <w:bookmarkEnd w:id="81"/>
      <w:r>
        <w:t>Вам грубит, дерзит, уходит их дома, не ставя вас об этом в известность.</w:t>
      </w:r>
    </w:p>
    <w:p w:rsidR="002B0F6C" w:rsidRDefault="00C855CB">
      <w:pPr>
        <w:pStyle w:val="1"/>
        <w:numPr>
          <w:ilvl w:val="0"/>
          <w:numId w:val="10"/>
        </w:numPr>
        <w:tabs>
          <w:tab w:val="left" w:pos="887"/>
        </w:tabs>
        <w:ind w:firstLine="580"/>
      </w:pPr>
      <w:bookmarkStart w:id="82" w:name="bookmark136"/>
      <w:bookmarkEnd w:id="82"/>
      <w:r>
        <w:t>Вам лжет.</w:t>
      </w:r>
    </w:p>
    <w:p w:rsidR="002B0F6C" w:rsidRDefault="00C855CB">
      <w:pPr>
        <w:pStyle w:val="1"/>
        <w:numPr>
          <w:ilvl w:val="0"/>
          <w:numId w:val="10"/>
        </w:numPr>
        <w:tabs>
          <w:tab w:val="left" w:pos="891"/>
        </w:tabs>
        <w:ind w:firstLine="580"/>
      </w:pPr>
      <w:bookmarkStart w:id="83" w:name="bookmark137"/>
      <w:bookmarkEnd w:id="83"/>
      <w:r>
        <w:t>Требует у Вас деньги.</w:t>
      </w:r>
    </w:p>
    <w:p w:rsidR="002B0F6C" w:rsidRDefault="00C855CB">
      <w:pPr>
        <w:pStyle w:val="1"/>
        <w:numPr>
          <w:ilvl w:val="0"/>
          <w:numId w:val="10"/>
        </w:numPr>
        <w:tabs>
          <w:tab w:val="left" w:pos="891"/>
        </w:tabs>
        <w:ind w:firstLine="580"/>
      </w:pPr>
      <w:bookmarkStart w:id="84" w:name="bookmark138"/>
      <w:bookmarkEnd w:id="84"/>
      <w:r>
        <w:t>Становится зависимым от алкоголя.</w:t>
      </w:r>
    </w:p>
    <w:p w:rsidR="002B0F6C" w:rsidRDefault="00C855CB">
      <w:pPr>
        <w:pStyle w:val="1"/>
        <w:numPr>
          <w:ilvl w:val="0"/>
          <w:numId w:val="10"/>
        </w:numPr>
        <w:tabs>
          <w:tab w:val="left" w:pos="891"/>
        </w:tabs>
        <w:ind w:firstLine="580"/>
      </w:pPr>
      <w:bookmarkStart w:id="85" w:name="bookmark139"/>
      <w:bookmarkEnd w:id="85"/>
      <w:r>
        <w:t>Перестаёт с Вами общаться и не реагирует на Ваши требования.</w:t>
      </w:r>
    </w:p>
    <w:p w:rsidR="002B0F6C" w:rsidRDefault="00C855CB">
      <w:pPr>
        <w:pStyle w:val="1"/>
        <w:numPr>
          <w:ilvl w:val="0"/>
          <w:numId w:val="10"/>
        </w:numPr>
        <w:tabs>
          <w:tab w:val="left" w:pos="891"/>
        </w:tabs>
        <w:spacing w:after="60"/>
        <w:ind w:left="580" w:firstLine="0"/>
      </w:pPr>
      <w:bookmarkStart w:id="86" w:name="bookmark140"/>
      <w:bookmarkEnd w:id="86"/>
      <w:r>
        <w:t>Не справляется со школьной программой из-за прогулов, не сделанной домаш</w:t>
      </w:r>
      <w:r>
        <w:softHyphen/>
        <w:t>ней работы.</w:t>
      </w:r>
    </w:p>
    <w:p w:rsidR="002B0F6C" w:rsidRDefault="00C855CB">
      <w:pPr>
        <w:pStyle w:val="11"/>
        <w:keepNext/>
        <w:keepLines/>
        <w:ind w:left="580"/>
      </w:pPr>
      <w:bookmarkStart w:id="87" w:name="bookmark141"/>
      <w:bookmarkStart w:id="88" w:name="bookmark142"/>
      <w:bookmarkStart w:id="89" w:name="bookmark143"/>
      <w:r>
        <w:t>Что делать для профилактики и коррекции асоциального поведения?</w:t>
      </w:r>
      <w:bookmarkEnd w:id="87"/>
      <w:bookmarkEnd w:id="88"/>
      <w:bookmarkEnd w:id="89"/>
    </w:p>
    <w:p w:rsidR="002B0F6C" w:rsidRDefault="00C855CB">
      <w:pPr>
        <w:pStyle w:val="1"/>
        <w:numPr>
          <w:ilvl w:val="0"/>
          <w:numId w:val="2"/>
        </w:numPr>
        <w:tabs>
          <w:tab w:val="left" w:pos="911"/>
        </w:tabs>
        <w:ind w:left="580" w:firstLine="100"/>
      </w:pPr>
      <w:r>
        <w:rPr>
          <w:noProof/>
          <w:lang w:bidi="ar-SA"/>
        </w:rPr>
        <w:drawing>
          <wp:anchor distT="12700" distB="12700" distL="76200" distR="76200" simplePos="0" relativeHeight="251661824" behindDoc="0" locked="0" layoutInCell="1" allowOverlap="1">
            <wp:simplePos x="0" y="0"/>
            <wp:positionH relativeFrom="page">
              <wp:posOffset>2810510</wp:posOffset>
            </wp:positionH>
            <wp:positionV relativeFrom="margin">
              <wp:posOffset>4161790</wp:posOffset>
            </wp:positionV>
            <wp:extent cx="2164080" cy="2523490"/>
            <wp:effectExtent l="0" t="0" r="0" b="0"/>
            <wp:wrapSquare wrapText="left"/>
            <wp:docPr id="54" name="Shap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box 55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216408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0" w:name="bookmark144"/>
      <w:bookmarkEnd w:id="90"/>
      <w:r>
        <w:t>Информировать ребенка и повышать его психологическую грамотность относи</w:t>
      </w:r>
      <w:r>
        <w:softHyphen/>
        <w:t>тельно тех внутриличностных проблем, с которыми он столкнулся. Здесь могут помочь научные данные, опыт других людей и т.п. (см. полезные ссылки).</w:t>
      </w:r>
    </w:p>
    <w:p w:rsidR="002B0F6C" w:rsidRDefault="00C855CB">
      <w:pPr>
        <w:pStyle w:val="1"/>
        <w:numPr>
          <w:ilvl w:val="0"/>
          <w:numId w:val="2"/>
        </w:numPr>
        <w:tabs>
          <w:tab w:val="left" w:pos="906"/>
        </w:tabs>
        <w:ind w:left="580" w:firstLine="100"/>
        <w:jc w:val="both"/>
      </w:pPr>
      <w:bookmarkStart w:id="91" w:name="bookmark145"/>
      <w:bookmarkEnd w:id="91"/>
      <w:r>
        <w:t>Важно слушать и слышать ребен</w:t>
      </w:r>
      <w:r>
        <w:softHyphen/>
        <w:t>ка, и рассказывать ему, что вы прошли через те же самые проблемы, что и он. Это не только будет развивать дове</w:t>
      </w:r>
      <w:r>
        <w:softHyphen/>
        <w:t>рие, но и хорошо разрядит обстановку (использование приема «воспитание метафорой». Самый простой и дей</w:t>
      </w:r>
      <w:r>
        <w:softHyphen/>
        <w:t>ственный способ найти общий язык с подростком - это общение с ним на языке метафор).</w:t>
      </w:r>
    </w:p>
    <w:p w:rsidR="002B0F6C" w:rsidRDefault="00C855CB">
      <w:pPr>
        <w:pStyle w:val="1"/>
        <w:numPr>
          <w:ilvl w:val="0"/>
          <w:numId w:val="2"/>
        </w:numPr>
        <w:tabs>
          <w:tab w:val="left" w:pos="911"/>
        </w:tabs>
        <w:spacing w:after="60"/>
        <w:ind w:left="580" w:firstLine="100"/>
        <w:jc w:val="both"/>
        <w:sectPr w:rsidR="002B0F6C">
          <w:footerReference w:type="even" r:id="rId31"/>
          <w:footerReference w:type="default" r:id="rId32"/>
          <w:footerReference w:type="first" r:id="rId33"/>
          <w:pgSz w:w="8400" w:h="11900"/>
          <w:pgMar w:top="535" w:right="442" w:bottom="927" w:left="538" w:header="0" w:footer="3" w:gutter="0"/>
          <w:cols w:space="720"/>
          <w:noEndnote/>
          <w:titlePg/>
          <w:docGrid w:linePitch="360"/>
        </w:sectPr>
      </w:pPr>
      <w:bookmarkStart w:id="92" w:name="bookmark146"/>
      <w:bookmarkEnd w:id="92"/>
      <w:r>
        <w:t>Необходимо учить ребенка справ</w:t>
      </w:r>
      <w:r>
        <w:softHyphen/>
        <w:t>ляться с жизненными трудностями, с личными переживаниями и стрессовы</w:t>
      </w:r>
      <w:r>
        <w:softHyphen/>
        <w:t>ми ситуациями, и помогать ему выст</w:t>
      </w:r>
      <w:r>
        <w:softHyphen/>
        <w:t>раивать правильные жизненные при</w:t>
      </w:r>
      <w:r>
        <w:softHyphen/>
        <w:t>оритеты.</w:t>
      </w:r>
    </w:p>
    <w:p w:rsidR="002B0F6C" w:rsidRDefault="00C855CB">
      <w:pPr>
        <w:spacing w:line="1" w:lineRule="exact"/>
      </w:pPr>
      <w:r>
        <w:rPr>
          <w:noProof/>
          <w:lang w:bidi="ar-SA"/>
        </w:rPr>
        <w:lastRenderedPageBreak/>
        <w:drawing>
          <wp:anchor distT="12700" distB="12700" distL="76200" distR="76200" simplePos="0" relativeHeight="251662848" behindDoc="0" locked="0" layoutInCell="1" allowOverlap="1">
            <wp:simplePos x="0" y="0"/>
            <wp:positionH relativeFrom="page">
              <wp:posOffset>362585</wp:posOffset>
            </wp:positionH>
            <wp:positionV relativeFrom="paragraph">
              <wp:posOffset>1752600</wp:posOffset>
            </wp:positionV>
            <wp:extent cx="2164080" cy="2523490"/>
            <wp:effectExtent l="0" t="0" r="0" b="0"/>
            <wp:wrapSquare wrapText="right"/>
            <wp:docPr id="60" name="Shap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216408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F6C" w:rsidRDefault="00C855CB">
      <w:pPr>
        <w:pStyle w:val="1"/>
        <w:numPr>
          <w:ilvl w:val="0"/>
          <w:numId w:val="2"/>
        </w:numPr>
        <w:tabs>
          <w:tab w:val="left" w:pos="291"/>
        </w:tabs>
        <w:ind w:firstLine="0"/>
        <w:jc w:val="both"/>
      </w:pPr>
      <w:bookmarkStart w:id="93" w:name="bookmark147"/>
      <w:bookmarkEnd w:id="93"/>
      <w:r>
        <w:t>Необходимо признавать и уважать в каждом ребенке личность, способствовать свободному развитию и совершенствованию его душевного мира.</w:t>
      </w:r>
    </w:p>
    <w:p w:rsidR="002B0F6C" w:rsidRDefault="00C855CB">
      <w:pPr>
        <w:pStyle w:val="1"/>
        <w:numPr>
          <w:ilvl w:val="0"/>
          <w:numId w:val="2"/>
        </w:numPr>
        <w:tabs>
          <w:tab w:val="left" w:pos="301"/>
        </w:tabs>
        <w:ind w:firstLine="0"/>
        <w:jc w:val="both"/>
      </w:pPr>
      <w:bookmarkStart w:id="94" w:name="bookmark148"/>
      <w:bookmarkEnd w:id="94"/>
      <w:r>
        <w:t>Крайне важно, чтобы ребенок никогда не чувствовал себя одиноко, у него дол</w:t>
      </w:r>
      <w:r>
        <w:softHyphen/>
        <w:t>жна быть уверенность в себе и близких.</w:t>
      </w:r>
    </w:p>
    <w:p w:rsidR="002B0F6C" w:rsidRDefault="00C855CB">
      <w:pPr>
        <w:pStyle w:val="1"/>
        <w:numPr>
          <w:ilvl w:val="0"/>
          <w:numId w:val="2"/>
        </w:numPr>
        <w:tabs>
          <w:tab w:val="left" w:pos="291"/>
        </w:tabs>
        <w:spacing w:after="60"/>
        <w:ind w:firstLine="0"/>
        <w:jc w:val="both"/>
      </w:pPr>
      <w:bookmarkStart w:id="95" w:name="bookmark149"/>
      <w:bookmarkEnd w:id="95"/>
      <w:r>
        <w:t>Помогать ребенку найти тот вид деятельности, где он сможет реализовать себя и будет успешен. Занять ребенка в различных секциях, отдать ребенка в спорт или творческую группу. Нужно направить его интересы и энергию в поло</w:t>
      </w:r>
      <w:r>
        <w:softHyphen/>
        <w:t>жительное русло.</w:t>
      </w:r>
    </w:p>
    <w:p w:rsidR="002B0F6C" w:rsidRDefault="00C855CB">
      <w:pPr>
        <w:pStyle w:val="1"/>
        <w:ind w:firstLine="0"/>
        <w:jc w:val="both"/>
      </w:pPr>
      <w:r>
        <w:rPr>
          <w:color w:val="CC0000"/>
        </w:rPr>
        <w:t xml:space="preserve">► </w:t>
      </w:r>
      <w:r>
        <w:t>Использовать конструктивные и адекватные меры поощрения и наказания. Не злоупотреблять наказаниями и запретами.</w:t>
      </w:r>
    </w:p>
    <w:p w:rsidR="002B0F6C" w:rsidRDefault="00C855CB">
      <w:pPr>
        <w:pStyle w:val="1"/>
        <w:numPr>
          <w:ilvl w:val="0"/>
          <w:numId w:val="2"/>
        </w:numPr>
        <w:tabs>
          <w:tab w:val="left" w:pos="301"/>
        </w:tabs>
        <w:ind w:firstLine="0"/>
        <w:jc w:val="both"/>
      </w:pPr>
      <w:bookmarkStart w:id="96" w:name="bookmark150"/>
      <w:bookmarkEnd w:id="96"/>
      <w:r>
        <w:t>Необходимо развивать познава</w:t>
      </w:r>
      <w:r>
        <w:softHyphen/>
        <w:t>тельный интерес ребенка. Вовлекать детей в разные виды деятельности.</w:t>
      </w:r>
    </w:p>
    <w:p w:rsidR="002B0F6C" w:rsidRDefault="00C855CB">
      <w:pPr>
        <w:pStyle w:val="1"/>
        <w:numPr>
          <w:ilvl w:val="0"/>
          <w:numId w:val="2"/>
        </w:numPr>
        <w:tabs>
          <w:tab w:val="left" w:pos="289"/>
        </w:tabs>
        <w:ind w:firstLine="0"/>
        <w:jc w:val="both"/>
      </w:pPr>
      <w:bookmarkStart w:id="97" w:name="bookmark151"/>
      <w:bookmarkEnd w:id="97"/>
      <w:r>
        <w:t>Необходимо разговаривать и объяс</w:t>
      </w:r>
      <w:r>
        <w:softHyphen/>
        <w:t>няться с ребенком, но не ставить усло</w:t>
      </w:r>
      <w:r>
        <w:softHyphen/>
        <w:t>вий, не требовать идеального поведе</w:t>
      </w:r>
      <w:r>
        <w:softHyphen/>
        <w:t>ния.</w:t>
      </w:r>
    </w:p>
    <w:p w:rsidR="002B0F6C" w:rsidRDefault="00C855CB">
      <w:pPr>
        <w:pStyle w:val="1"/>
        <w:numPr>
          <w:ilvl w:val="0"/>
          <w:numId w:val="2"/>
        </w:numPr>
        <w:tabs>
          <w:tab w:val="left" w:pos="291"/>
        </w:tabs>
        <w:ind w:firstLine="0"/>
        <w:jc w:val="both"/>
      </w:pPr>
      <w:bookmarkStart w:id="98" w:name="bookmark152"/>
      <w:bookmarkEnd w:id="98"/>
      <w:r>
        <w:t>Комплексно вводить изменения в режим дня, в общество и досуг подро</w:t>
      </w:r>
      <w:r>
        <w:softHyphen/>
        <w:t>стка.</w:t>
      </w:r>
    </w:p>
    <w:p w:rsidR="002B0F6C" w:rsidRDefault="00C855CB">
      <w:pPr>
        <w:pStyle w:val="1"/>
        <w:numPr>
          <w:ilvl w:val="0"/>
          <w:numId w:val="2"/>
        </w:numPr>
        <w:tabs>
          <w:tab w:val="left" w:pos="296"/>
        </w:tabs>
        <w:ind w:firstLine="0"/>
        <w:jc w:val="both"/>
      </w:pPr>
      <w:bookmarkStart w:id="99" w:name="bookmark153"/>
      <w:bookmarkEnd w:id="99"/>
      <w:r>
        <w:t>Замечать даже незначительные из</w:t>
      </w:r>
      <w:r>
        <w:softHyphen/>
        <w:t>менения в поведении, так как сначала асоциальное поведение проявляется эпизодически.</w:t>
      </w:r>
    </w:p>
    <w:p w:rsidR="002B0F6C" w:rsidRDefault="00C855CB">
      <w:pPr>
        <w:pStyle w:val="1"/>
        <w:numPr>
          <w:ilvl w:val="0"/>
          <w:numId w:val="2"/>
        </w:numPr>
        <w:tabs>
          <w:tab w:val="left" w:pos="289"/>
        </w:tabs>
        <w:ind w:right="680" w:firstLine="0"/>
        <w:jc w:val="right"/>
      </w:pPr>
      <w:bookmarkStart w:id="100" w:name="bookmark154"/>
      <w:bookmarkEnd w:id="100"/>
      <w:r>
        <w:t>Необходимо находить сильные сто</w:t>
      </w:r>
      <w:r>
        <w:softHyphen/>
        <w:t>роны и качества подростка и правиль-</w:t>
      </w:r>
    </w:p>
    <w:p w:rsidR="002B0F6C" w:rsidRDefault="00C855CB">
      <w:pPr>
        <w:pStyle w:val="1"/>
        <w:ind w:firstLine="0"/>
        <w:jc w:val="both"/>
      </w:pPr>
      <w:r>
        <w:t>но их использовать и развивать. В ребенка необходимо верить - это главное. Великое значение имеет для трудного подростка испытать счастье, радость от успеха. Это величайший стимул к самосовершенствованию.</w:t>
      </w:r>
    </w:p>
    <w:p w:rsidR="002B0F6C" w:rsidRDefault="00C855CB">
      <w:pPr>
        <w:pStyle w:val="1"/>
        <w:ind w:firstLine="0"/>
        <w:jc w:val="both"/>
        <w:sectPr w:rsidR="002B0F6C">
          <w:pgSz w:w="8400" w:h="11900"/>
          <w:pgMar w:top="824" w:right="442" w:bottom="1116" w:left="538" w:header="0" w:footer="3" w:gutter="0"/>
          <w:cols w:space="720"/>
          <w:noEndnote/>
          <w:docGrid w:linePitch="360"/>
        </w:sectPr>
      </w:pPr>
      <w:r>
        <w:rPr>
          <w:color w:val="CC0000"/>
        </w:rPr>
        <w:t xml:space="preserve">► </w:t>
      </w:r>
      <w:r>
        <w:t>Если самостоятельные способы найти общий язык с трудным ребенком не пред</w:t>
      </w:r>
      <w:r>
        <w:softHyphen/>
        <w:t>ставляется возможным, нужно обратиться к помощи психолога. Профессиональ</w:t>
      </w:r>
      <w:r>
        <w:softHyphen/>
        <w:t>ная консультация поможет ребенку разобраться в себе и уладить внутрисемейные конфликты.</w:t>
      </w:r>
    </w:p>
    <w:p w:rsidR="002B0F6C" w:rsidRDefault="00C855CB">
      <w:pPr>
        <w:pStyle w:val="11"/>
        <w:keepNext/>
        <w:keepLines/>
        <w:spacing w:after="240"/>
        <w:jc w:val="center"/>
      </w:pPr>
      <w:bookmarkStart w:id="101" w:name="bookmark155"/>
      <w:bookmarkStart w:id="102" w:name="bookmark156"/>
      <w:bookmarkStart w:id="103" w:name="bookmark157"/>
      <w:r>
        <w:lastRenderedPageBreak/>
        <w:t>ПОЛЕЗНЫЕ ССЫЛКИ</w:t>
      </w:r>
      <w:bookmarkEnd w:id="101"/>
      <w:bookmarkEnd w:id="102"/>
      <w:bookmarkEnd w:id="103"/>
    </w:p>
    <w:p w:rsidR="002B0F6C" w:rsidRDefault="00C855CB">
      <w:pPr>
        <w:pStyle w:val="11"/>
        <w:keepNext/>
        <w:keepLines/>
        <w:ind w:firstLine="580"/>
        <w:jc w:val="both"/>
      </w:pPr>
      <w:bookmarkStart w:id="104" w:name="bookmark158"/>
      <w:bookmarkStart w:id="105" w:name="bookmark159"/>
      <w:bookmarkStart w:id="106" w:name="bookmark160"/>
      <w:r>
        <w:t>Полезные ресурсы:</w:t>
      </w:r>
      <w:bookmarkEnd w:id="104"/>
      <w:bookmarkEnd w:id="105"/>
      <w:bookmarkEnd w:id="106"/>
    </w:p>
    <w:p w:rsidR="002B0F6C" w:rsidRDefault="00C855CB">
      <w:pPr>
        <w:pStyle w:val="1"/>
        <w:spacing w:after="60"/>
        <w:ind w:firstLine="580"/>
      </w:pPr>
      <w:r>
        <w:t xml:space="preserve">S Всероссийский Детский телефон доверия: </w:t>
      </w:r>
      <w:r>
        <w:rPr>
          <w:b/>
          <w:bCs/>
        </w:rPr>
        <w:t>8-800-2000-122</w:t>
      </w:r>
    </w:p>
    <w:p w:rsidR="002B0F6C" w:rsidRDefault="00C855CB">
      <w:pPr>
        <w:pStyle w:val="1"/>
        <w:spacing w:after="60"/>
        <w:ind w:left="580"/>
        <w:jc w:val="both"/>
      </w:pPr>
      <w:r>
        <w:t>Психологическое консультирование, экстренная и кризисная психологическая по</w:t>
      </w:r>
      <w:r>
        <w:softHyphen/>
        <w:t>мощь для детей в трудной жизненной ситуации, подростков и их родителей (бес</w:t>
      </w:r>
      <w:r>
        <w:softHyphen/>
        <w:t>платно, круглосуточно)</w:t>
      </w:r>
    </w:p>
    <w:p w:rsidR="002B0F6C" w:rsidRDefault="00C855CB">
      <w:pPr>
        <w:pStyle w:val="1"/>
        <w:spacing w:after="60" w:line="350" w:lineRule="auto"/>
        <w:ind w:left="580"/>
        <w:jc w:val="both"/>
      </w:pPr>
      <w:r>
        <w:t xml:space="preserve">Горячая линия «Ребенок в опасности» Следственного комитета РФ: </w:t>
      </w:r>
      <w:r>
        <w:rPr>
          <w:b/>
          <w:bCs/>
        </w:rPr>
        <w:t>8-800</w:t>
      </w:r>
      <w:r>
        <w:rPr>
          <w:b/>
          <w:bCs/>
        </w:rPr>
        <w:softHyphen/>
        <w:t>200-19-10</w:t>
      </w:r>
    </w:p>
    <w:p w:rsidR="002B0F6C" w:rsidRDefault="00C855CB">
      <w:pPr>
        <w:pStyle w:val="1"/>
        <w:spacing w:after="60"/>
        <w:ind w:left="580"/>
        <w:jc w:val="both"/>
      </w:pPr>
      <w:r>
        <w:t>Дети, их родители, а также все неравнодушные граждане, обладающие информа</w:t>
      </w:r>
      <w:r>
        <w:softHyphen/>
        <w:t>цией о совершенном или готовящемся преступлении против несовершеннолетне</w:t>
      </w:r>
      <w:r>
        <w:softHyphen/>
        <w:t>го или малолетнего ребенка, могут позвонить по бесплатному, круглосуточному номеру телефона.</w:t>
      </w:r>
    </w:p>
    <w:p w:rsidR="002B0F6C" w:rsidRDefault="00C855CB">
      <w:pPr>
        <w:pStyle w:val="1"/>
        <w:spacing w:after="60"/>
        <w:ind w:firstLine="580"/>
        <w:jc w:val="both"/>
      </w:pPr>
      <w:r>
        <w:t xml:space="preserve">Я - родитель </w:t>
      </w:r>
      <w:hyperlink r:id="rId35" w:history="1">
        <w:r>
          <w:t>http://www.ya-roditel.ru/</w:t>
        </w:r>
      </w:hyperlink>
    </w:p>
    <w:p w:rsidR="002B0F6C" w:rsidRDefault="00C855CB">
      <w:pPr>
        <w:pStyle w:val="1"/>
        <w:spacing w:after="60" w:line="350" w:lineRule="auto"/>
        <w:ind w:left="580"/>
        <w:jc w:val="both"/>
      </w:pPr>
      <w:r>
        <w:t>Фонд поддержки детей, находящихся в трудной жизненной ситуации http:// fond-detyam.ru/</w:t>
      </w:r>
    </w:p>
    <w:p w:rsidR="002B0F6C" w:rsidRDefault="00C855CB">
      <w:pPr>
        <w:pStyle w:val="1"/>
        <w:spacing w:after="60"/>
        <w:ind w:left="580"/>
        <w:jc w:val="both"/>
      </w:pPr>
      <w:r>
        <w:t>Информационный портал о всех видах зависимостей, связанных с компьютер</w:t>
      </w:r>
      <w:r>
        <w:softHyphen/>
        <w:t xml:space="preserve">ными и мобильными устройствами. </w:t>
      </w:r>
      <w:hyperlink r:id="rId36" w:history="1">
        <w:r>
          <w:t>http://netaddiction.ru/1</w:t>
        </w:r>
      </w:hyperlink>
    </w:p>
    <w:p w:rsidR="002B0F6C" w:rsidRDefault="00C855CB">
      <w:pPr>
        <w:pStyle w:val="1"/>
        <w:spacing w:after="60"/>
        <w:ind w:firstLine="580"/>
      </w:pPr>
      <w:r>
        <w:t xml:space="preserve">Линия помощи «Дети ОНЛАЙН». </w:t>
      </w:r>
      <w:hyperlink r:id="rId37" w:history="1">
        <w:r>
          <w:t>http://detionline.com/helpline/risks</w:t>
        </w:r>
      </w:hyperlink>
    </w:p>
    <w:p w:rsidR="002B0F6C" w:rsidRDefault="00C855CB">
      <w:pPr>
        <w:pStyle w:val="1"/>
        <w:spacing w:after="60"/>
        <w:ind w:left="580"/>
        <w:jc w:val="both"/>
      </w:pPr>
      <w:r>
        <w:t>Специализированные страницы сайта ФГБНУ «Центр защиты прав и интере</w:t>
      </w:r>
      <w:r>
        <w:softHyphen/>
        <w:t>сов детей»: «ПОДДЕРЖКА ДЕТСТВА», «ТВОЕ ПРАВО», «ИНФОРМАЦИОННАЯ БЕЗО</w:t>
      </w:r>
      <w:r>
        <w:softHyphen/>
        <w:t xml:space="preserve">ПАСНОСТЬ», «ЦЕННОСТЬ ЖИЗНИ»: </w:t>
      </w:r>
      <w:hyperlink r:id="rId38" w:history="1">
        <w:r>
          <w:t>http://www.fcprc.ru</w:t>
        </w:r>
      </w:hyperlink>
    </w:p>
    <w:p w:rsidR="002B0F6C" w:rsidRDefault="00C855CB">
      <w:pPr>
        <w:pStyle w:val="11"/>
        <w:keepNext/>
        <w:keepLines/>
        <w:ind w:firstLine="580"/>
        <w:jc w:val="both"/>
      </w:pPr>
      <w:bookmarkStart w:id="107" w:name="bookmark161"/>
      <w:bookmarkStart w:id="108" w:name="bookmark162"/>
      <w:bookmarkStart w:id="109" w:name="bookmark163"/>
      <w:r>
        <w:t>Литература по теме:</w:t>
      </w:r>
      <w:bookmarkEnd w:id="107"/>
      <w:bookmarkEnd w:id="108"/>
      <w:bookmarkEnd w:id="109"/>
    </w:p>
    <w:p w:rsidR="002B0F6C" w:rsidRDefault="00C855CB" w:rsidP="008E1282">
      <w:pPr>
        <w:pStyle w:val="1"/>
        <w:spacing w:after="60"/>
        <w:ind w:left="580" w:firstLine="0"/>
        <w:jc w:val="both"/>
      </w:pPr>
      <w:r>
        <w:t>Акимова М.К., Козлова В.Т. Психологические особенности индивидуальности школьников: Учет и коррекция. М.: Издательский центр «Академия», 2002.</w:t>
      </w:r>
    </w:p>
    <w:p w:rsidR="002B0F6C" w:rsidRDefault="00C855CB" w:rsidP="008E1282">
      <w:pPr>
        <w:pStyle w:val="1"/>
        <w:spacing w:after="60"/>
        <w:ind w:left="567"/>
        <w:jc w:val="both"/>
      </w:pPr>
      <w:r>
        <w:t>Астапов В.М. Обучение и воспитание детей «группы риска». М., 1996.</w:t>
      </w:r>
    </w:p>
    <w:p w:rsidR="002B0F6C" w:rsidRPr="00B47EAE" w:rsidRDefault="00C855CB">
      <w:pPr>
        <w:pStyle w:val="1"/>
        <w:spacing w:after="60"/>
        <w:ind w:left="580"/>
        <w:jc w:val="both"/>
        <w:rPr>
          <w:lang w:val="en-US"/>
        </w:rPr>
      </w:pPr>
      <w:r>
        <w:t>Вроно Е.М. Поймите своего ребенка. М</w:t>
      </w:r>
      <w:r w:rsidRPr="00B47EAE">
        <w:rPr>
          <w:lang w:val="en-US"/>
        </w:rPr>
        <w:t xml:space="preserve">.: </w:t>
      </w:r>
      <w:r>
        <w:t>Дрофа</w:t>
      </w:r>
      <w:r w:rsidRPr="00B47EAE">
        <w:rPr>
          <w:lang w:val="en-US"/>
        </w:rPr>
        <w:t xml:space="preserve">, 2002. URL: </w:t>
      </w:r>
      <w:hyperlink r:id="rId39" w:history="1">
        <w:r w:rsidRPr="00B47EAE">
          <w:rPr>
            <w:lang w:val="en-US"/>
          </w:rPr>
          <w:t>http://pedlib.ru/</w:t>
        </w:r>
      </w:hyperlink>
      <w:r w:rsidRPr="00B47EAE">
        <w:rPr>
          <w:lang w:val="en-US"/>
        </w:rPr>
        <w:t xml:space="preserve"> Books/6/0236/6_0236-1.shtml</w:t>
      </w:r>
    </w:p>
    <w:p w:rsidR="002B0F6C" w:rsidRDefault="00C855CB">
      <w:pPr>
        <w:pStyle w:val="1"/>
        <w:spacing w:after="60" w:line="350" w:lineRule="auto"/>
        <w:ind w:left="580"/>
        <w:jc w:val="both"/>
      </w:pPr>
      <w:r>
        <w:t>Гиппенрейтер Ю.Б. Общаться с ребенком. Как? Москва; 2003. URL: http:// umka.pw/Nachal/gippenreyter.pdf</w:t>
      </w:r>
    </w:p>
    <w:p w:rsidR="002B0F6C" w:rsidRDefault="00C855CB">
      <w:pPr>
        <w:pStyle w:val="1"/>
        <w:spacing w:after="60"/>
        <w:ind w:left="580"/>
        <w:jc w:val="both"/>
        <w:sectPr w:rsidR="002B0F6C">
          <w:pgSz w:w="8400" w:h="11900"/>
          <w:pgMar w:top="823" w:right="442" w:bottom="739" w:left="538" w:header="0" w:footer="3" w:gutter="0"/>
          <w:cols w:space="720"/>
          <w:noEndnote/>
          <w:docGrid w:linePitch="360"/>
        </w:sectPr>
      </w:pPr>
      <w:r>
        <w:t>Михайловская И.Б., Вершинина Г.В. Трудные ступени: профилактика антиоб</w:t>
      </w:r>
      <w:r>
        <w:softHyphen/>
        <w:t>щественного поведения. М.: Просвещение, 1990.</w:t>
      </w:r>
    </w:p>
    <w:p w:rsidR="002B0F6C" w:rsidRDefault="00C855CB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327650" cy="280670"/>
            <wp:effectExtent l="0" t="0" r="0" b="0"/>
            <wp:docPr id="62" name="Picut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32765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6C" w:rsidRDefault="002B0F6C">
      <w:pPr>
        <w:spacing w:after="379" w:line="1" w:lineRule="exact"/>
      </w:pPr>
    </w:p>
    <w:p w:rsidR="002B0F6C" w:rsidRDefault="00C855CB">
      <w:pPr>
        <w:pStyle w:val="1"/>
        <w:spacing w:after="40"/>
        <w:ind w:firstLine="0"/>
      </w:pPr>
      <w:r>
        <w:t>О Особенности обучения и психологического развития школьников 13-14 лет / Под ред. И.В. Дубровиной. М.: Педагогика, 1988.</w:t>
      </w:r>
    </w:p>
    <w:p w:rsidR="002B0F6C" w:rsidRDefault="00C855CB">
      <w:pPr>
        <w:pStyle w:val="1"/>
        <w:spacing w:after="40" w:line="348" w:lineRule="auto"/>
        <w:ind w:firstLine="280"/>
        <w:jc w:val="both"/>
      </w:pPr>
      <w:r>
        <w:t xml:space="preserve">Памятка для родителей: Кризисные ситуации в жизни подростка: как пережить их вместе. </w:t>
      </w:r>
      <w:hyperlink r:id="rId40" w:history="1">
        <w:r>
          <w:t>http://childhelpline.ru/wp-content/uploads/Памятка-для-родителей-про- филактика-кризисных-состояний-у-подростка^</w:t>
        </w:r>
      </w:hyperlink>
    </w:p>
    <w:p w:rsidR="002B0F6C" w:rsidRDefault="00C855CB">
      <w:pPr>
        <w:pStyle w:val="1"/>
        <w:spacing w:after="40"/>
        <w:ind w:firstLine="0"/>
        <w:jc w:val="both"/>
      </w:pPr>
      <w:r>
        <w:t>J Помиратьева Н.В. Семьи с детьми: экономическое положение, социальная под</w:t>
      </w:r>
      <w:r>
        <w:softHyphen/>
        <w:t>держка. М.: 1996.</w:t>
      </w:r>
    </w:p>
    <w:p w:rsidR="002B0F6C" w:rsidRDefault="00C855CB">
      <w:pPr>
        <w:pStyle w:val="1"/>
        <w:ind w:firstLine="0"/>
        <w:jc w:val="both"/>
      </w:pPr>
      <w:r>
        <w:t>J Солдатова Г., Рассказова Е, Зотова Е., Лебешева М., Роггендорф П. Дети России онлайн: риски и безопасность Результаты международного проекта EU Kids Online II в России.</w:t>
      </w:r>
    </w:p>
    <w:p w:rsidR="002B0F6C" w:rsidRDefault="000E1482">
      <w:pPr>
        <w:pStyle w:val="1"/>
        <w:spacing w:after="40"/>
        <w:ind w:firstLine="0"/>
        <w:jc w:val="both"/>
      </w:pPr>
      <w:hyperlink r:id="rId41" w:history="1">
        <w:r w:rsidR="00C855CB">
          <w:t>http://detionline.com/assets/files/helpline/RussianKidsOnline_Final%20ReportRussian.pdf</w:t>
        </w:r>
      </w:hyperlink>
    </w:p>
    <w:p w:rsidR="002B0F6C" w:rsidRPr="00B47EAE" w:rsidRDefault="00C855CB">
      <w:pPr>
        <w:pStyle w:val="1"/>
        <w:spacing w:after="40"/>
        <w:ind w:firstLine="0"/>
        <w:jc w:val="both"/>
        <w:rPr>
          <w:lang w:val="en-US"/>
        </w:rPr>
      </w:pPr>
      <w:r>
        <w:t xml:space="preserve">О Сценарий Всеорссийского родительского собрания: «Профилактика интернет- рисков и угроз жизни детей и подростков». </w:t>
      </w:r>
      <w:r w:rsidRPr="00B47EAE">
        <w:rPr>
          <w:lang w:val="en-US"/>
        </w:rPr>
        <w:t xml:space="preserve">URL: </w:t>
      </w:r>
      <w:hyperlink r:id="rId42" w:history="1">
        <w:r w:rsidRPr="00B47EAE">
          <w:rPr>
            <w:lang w:val="en-US"/>
          </w:rPr>
          <w:t>http://fcprc.ru/news/profilaktika- internet-riskov-i-ugroz-zhizni-detej-i-podrostkov</w:t>
        </w:r>
      </w:hyperlink>
    </w:p>
    <w:p w:rsidR="002B0F6C" w:rsidRDefault="00C855CB">
      <w:pPr>
        <w:pStyle w:val="1"/>
        <w:spacing w:after="40" w:line="350" w:lineRule="auto"/>
        <w:ind w:firstLine="0"/>
        <w:jc w:val="both"/>
      </w:pPr>
      <w:r>
        <w:t>J Что нужно знать родителям о подростковых суицидах? Под ред. Вихристюк О.В. Мщсква, 2015.</w:t>
      </w:r>
    </w:p>
    <w:p w:rsidR="002B0F6C" w:rsidRDefault="00C855CB">
      <w:pPr>
        <w:pStyle w:val="1"/>
        <w:spacing w:after="40"/>
        <w:ind w:firstLine="280"/>
      </w:pPr>
      <w:r>
        <w:t>Штольц Х. Каким должен быть ребенок? Пер. с нем. М.: Просвещение, 1987.</w:t>
      </w:r>
    </w:p>
    <w:sectPr w:rsidR="002B0F6C" w:rsidSect="002B0F6C">
      <w:pgSz w:w="8400" w:h="11900"/>
      <w:pgMar w:top="0" w:right="442" w:bottom="1114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01" w:rsidRDefault="00C56C01" w:rsidP="002B0F6C">
      <w:r>
        <w:separator/>
      </w:r>
    </w:p>
  </w:endnote>
  <w:endnote w:type="continuationSeparator" w:id="1">
    <w:p w:rsidR="00C56C01" w:rsidRDefault="00C56C01" w:rsidP="002B0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6C" w:rsidRDefault="000E14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3.45pt;margin-top:559.85pt;width:11.5pt;height:8.9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B0F6C" w:rsidRDefault="000E1482">
                <w:pPr>
                  <w:pStyle w:val="22"/>
                  <w:rPr>
                    <w:sz w:val="19"/>
                    <w:szCs w:val="19"/>
                  </w:rPr>
                </w:pPr>
                <w:fldSimple w:instr=" PAGE \* MERGEFORMAT ">
                  <w:r w:rsidR="007870F8" w:rsidRPr="007870F8">
                    <w:rPr>
                      <w:rFonts w:ascii="Arial" w:eastAsia="Arial" w:hAnsi="Arial" w:cs="Arial"/>
                      <w:b/>
                      <w:bCs/>
                      <w:noProof/>
                      <w:color w:val="CC0000"/>
                      <w:sz w:val="19"/>
                      <w:szCs w:val="19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6C" w:rsidRDefault="000E14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384.4pt;margin-top:557.4pt;width:11.5pt;height:8.9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B0F6C" w:rsidRDefault="000E1482">
                <w:pPr>
                  <w:pStyle w:val="22"/>
                  <w:rPr>
                    <w:sz w:val="19"/>
                    <w:szCs w:val="19"/>
                  </w:rPr>
                </w:pPr>
                <w:fldSimple w:instr=" PAGE \* MERGEFORMAT ">
                  <w:r w:rsidR="007870F8" w:rsidRPr="007870F8">
                    <w:rPr>
                      <w:rFonts w:ascii="Arial" w:eastAsia="Arial" w:hAnsi="Arial" w:cs="Arial"/>
                      <w:b/>
                      <w:bCs/>
                      <w:noProof/>
                      <w:color w:val="CC0000"/>
                      <w:sz w:val="19"/>
                      <w:szCs w:val="19"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6C" w:rsidRDefault="000E14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23.45pt;margin-top:559.85pt;width:11.5pt;height:8.9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B0F6C" w:rsidRDefault="000E1482">
                <w:pPr>
                  <w:pStyle w:val="22"/>
                  <w:rPr>
                    <w:sz w:val="19"/>
                    <w:szCs w:val="19"/>
                  </w:rPr>
                </w:pPr>
                <w:fldSimple w:instr=" PAGE \* MERGEFORMAT ">
                  <w:r w:rsidR="007870F8" w:rsidRPr="007870F8">
                    <w:rPr>
                      <w:rFonts w:ascii="Arial" w:eastAsia="Arial" w:hAnsi="Arial" w:cs="Arial"/>
                      <w:b/>
                      <w:bCs/>
                      <w:noProof/>
                      <w:color w:val="CC0000"/>
                      <w:sz w:val="19"/>
                      <w:szCs w:val="19"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6C" w:rsidRDefault="000E14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384.4pt;margin-top:557.4pt;width:11.5pt;height:8.9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B0F6C" w:rsidRDefault="000E1482">
                <w:pPr>
                  <w:pStyle w:val="22"/>
                  <w:rPr>
                    <w:sz w:val="19"/>
                    <w:szCs w:val="19"/>
                  </w:rPr>
                </w:pPr>
                <w:fldSimple w:instr=" PAGE \* MERGEFORMAT ">
                  <w:r w:rsidR="007870F8" w:rsidRPr="007870F8">
                    <w:rPr>
                      <w:rFonts w:ascii="Arial" w:eastAsia="Arial" w:hAnsi="Arial" w:cs="Arial"/>
                      <w:b/>
                      <w:bCs/>
                      <w:noProof/>
                      <w:color w:val="CC0000"/>
                      <w:sz w:val="19"/>
                      <w:szCs w:val="19"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6C" w:rsidRDefault="002B0F6C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6C" w:rsidRDefault="000E14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3.45pt;margin-top:559.85pt;width:11.5pt;height:8.9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B0F6C" w:rsidRDefault="000E1482">
                <w:pPr>
                  <w:pStyle w:val="22"/>
                  <w:rPr>
                    <w:sz w:val="19"/>
                    <w:szCs w:val="19"/>
                  </w:rPr>
                </w:pPr>
                <w:fldSimple w:instr=" PAGE \* MERGEFORMAT ">
                  <w:r w:rsidR="00C855CB">
                    <w:rPr>
                      <w:rFonts w:ascii="Arial" w:eastAsia="Arial" w:hAnsi="Arial" w:cs="Arial"/>
                      <w:b/>
                      <w:bCs/>
                      <w:color w:val="CC0000"/>
                      <w:sz w:val="19"/>
                      <w:szCs w:val="1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6C" w:rsidRDefault="002B0F6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6C" w:rsidRDefault="002B0F6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6C" w:rsidRDefault="000E14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3.45pt;margin-top:559.85pt;width:11.5pt;height:8.9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B0F6C" w:rsidRDefault="000E1482">
                <w:pPr>
                  <w:pStyle w:val="22"/>
                  <w:rPr>
                    <w:sz w:val="19"/>
                    <w:szCs w:val="19"/>
                  </w:rPr>
                </w:pPr>
                <w:fldSimple w:instr=" PAGE \* MERGEFORMAT ">
                  <w:r w:rsidR="000A6618" w:rsidRPr="000A6618">
                    <w:rPr>
                      <w:rFonts w:ascii="Arial" w:eastAsia="Arial" w:hAnsi="Arial" w:cs="Arial"/>
                      <w:b/>
                      <w:bCs/>
                      <w:noProof/>
                      <w:color w:val="CC0000"/>
                      <w:sz w:val="19"/>
                      <w:szCs w:val="19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6C" w:rsidRDefault="000E14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84.4pt;margin-top:557.4pt;width:11.5pt;height:8.9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B0F6C" w:rsidRDefault="000E1482">
                <w:pPr>
                  <w:pStyle w:val="22"/>
                  <w:rPr>
                    <w:sz w:val="19"/>
                    <w:szCs w:val="19"/>
                  </w:rPr>
                </w:pPr>
                <w:fldSimple w:instr=" PAGE \* MERGEFORMAT ">
                  <w:r w:rsidR="00D80BE0" w:rsidRPr="00D80BE0">
                    <w:rPr>
                      <w:rFonts w:ascii="Arial" w:eastAsia="Arial" w:hAnsi="Arial" w:cs="Arial"/>
                      <w:b/>
                      <w:bCs/>
                      <w:noProof/>
                      <w:color w:val="CC0000"/>
                      <w:sz w:val="19"/>
                      <w:szCs w:val="19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6C" w:rsidRDefault="000E14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3.45pt;margin-top:559.85pt;width:11.5pt;height:8.9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B0F6C" w:rsidRDefault="000E1482">
                <w:pPr>
                  <w:pStyle w:val="22"/>
                  <w:rPr>
                    <w:sz w:val="19"/>
                    <w:szCs w:val="19"/>
                  </w:rPr>
                </w:pPr>
                <w:fldSimple w:instr=" PAGE \* MERGEFORMAT ">
                  <w:r w:rsidR="007870F8" w:rsidRPr="007870F8">
                    <w:rPr>
                      <w:rFonts w:ascii="Arial" w:eastAsia="Arial" w:hAnsi="Arial" w:cs="Arial"/>
                      <w:b/>
                      <w:bCs/>
                      <w:noProof/>
                      <w:color w:val="CC0000"/>
                      <w:sz w:val="19"/>
                      <w:szCs w:val="19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6C" w:rsidRDefault="002B0F6C">
    <w:pPr>
      <w:spacing w:line="1" w:lineRule="exac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6C" w:rsidRDefault="000E14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23.45pt;margin-top:559.85pt;width:11.5pt;height:8.9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B0F6C" w:rsidRDefault="000E1482">
                <w:pPr>
                  <w:pStyle w:val="22"/>
                  <w:rPr>
                    <w:sz w:val="19"/>
                    <w:szCs w:val="19"/>
                  </w:rPr>
                </w:pPr>
                <w:fldSimple w:instr=" PAGE \* MERGEFORMAT ">
                  <w:r w:rsidR="007870F8" w:rsidRPr="007870F8">
                    <w:rPr>
                      <w:rFonts w:ascii="Arial" w:eastAsia="Arial" w:hAnsi="Arial" w:cs="Arial"/>
                      <w:b/>
                      <w:bCs/>
                      <w:noProof/>
                      <w:color w:val="CC0000"/>
                      <w:sz w:val="19"/>
                      <w:szCs w:val="19"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01" w:rsidRDefault="00C56C01"/>
  </w:footnote>
  <w:footnote w:type="continuationSeparator" w:id="1">
    <w:p w:rsidR="00C56C01" w:rsidRDefault="00C56C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C1C"/>
    <w:multiLevelType w:val="multilevel"/>
    <w:tmpl w:val="CFA80686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8638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A56CA"/>
    <w:multiLevelType w:val="multilevel"/>
    <w:tmpl w:val="B5504956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C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B05325"/>
    <w:multiLevelType w:val="multilevel"/>
    <w:tmpl w:val="E690BB54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C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5C59A8"/>
    <w:multiLevelType w:val="multilevel"/>
    <w:tmpl w:val="869EF776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8638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836FC"/>
    <w:multiLevelType w:val="multilevel"/>
    <w:tmpl w:val="1D7C79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B26757"/>
    <w:multiLevelType w:val="multilevel"/>
    <w:tmpl w:val="81E0DE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F5098D"/>
    <w:multiLevelType w:val="multilevel"/>
    <w:tmpl w:val="46E2D2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54333D"/>
    <w:multiLevelType w:val="multilevel"/>
    <w:tmpl w:val="CA20BE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C3085A"/>
    <w:multiLevelType w:val="multilevel"/>
    <w:tmpl w:val="0A12C0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C10D90"/>
    <w:multiLevelType w:val="multilevel"/>
    <w:tmpl w:val="DDD612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C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B0F6C"/>
    <w:rsid w:val="000044A1"/>
    <w:rsid w:val="000A6618"/>
    <w:rsid w:val="000E1482"/>
    <w:rsid w:val="002B0F6C"/>
    <w:rsid w:val="005243C9"/>
    <w:rsid w:val="007870F8"/>
    <w:rsid w:val="008439B7"/>
    <w:rsid w:val="008E1282"/>
    <w:rsid w:val="00A660F2"/>
    <w:rsid w:val="00B47EAE"/>
    <w:rsid w:val="00B831F7"/>
    <w:rsid w:val="00C56C01"/>
    <w:rsid w:val="00C855CB"/>
    <w:rsid w:val="00D25624"/>
    <w:rsid w:val="00D80BE0"/>
    <w:rsid w:val="00E37F73"/>
    <w:rsid w:val="00EB33F8"/>
    <w:rsid w:val="00F20436"/>
    <w:rsid w:val="00FB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0F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B0F6C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2B0F6C"/>
    <w:rPr>
      <w:rFonts w:ascii="Arial" w:eastAsia="Arial" w:hAnsi="Arial" w:cs="Arial"/>
      <w:b w:val="0"/>
      <w:bCs w:val="0"/>
      <w:i w:val="0"/>
      <w:iCs w:val="0"/>
      <w:smallCaps w:val="0"/>
      <w:strike w:val="0"/>
      <w:color w:val="CF353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2B0F6C"/>
    <w:rPr>
      <w:rFonts w:ascii="Arial" w:eastAsia="Arial" w:hAnsi="Arial" w:cs="Arial"/>
      <w:b/>
      <w:bCs/>
      <w:i w:val="0"/>
      <w:iCs w:val="0"/>
      <w:smallCaps w:val="0"/>
      <w:strike w:val="0"/>
      <w:color w:val="CF3530"/>
      <w:sz w:val="62"/>
      <w:szCs w:val="6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2B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2B0F6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2B0F6C"/>
    <w:rPr>
      <w:rFonts w:ascii="Arial" w:eastAsia="Arial" w:hAnsi="Arial" w:cs="Arial"/>
      <w:b/>
      <w:bCs/>
      <w:i w:val="0"/>
      <w:iCs w:val="0"/>
      <w:smallCaps w:val="0"/>
      <w:strike w:val="0"/>
      <w:color w:val="CC0000"/>
      <w:sz w:val="19"/>
      <w:szCs w:val="19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2B0F6C"/>
    <w:pPr>
      <w:spacing w:after="230"/>
      <w:jc w:val="center"/>
    </w:pPr>
    <w:rPr>
      <w:rFonts w:ascii="Arial" w:eastAsia="Arial" w:hAnsi="Arial" w:cs="Arial"/>
      <w:b/>
      <w:bCs/>
      <w:color w:val="EBEBEB"/>
      <w:sz w:val="19"/>
      <w:szCs w:val="19"/>
    </w:rPr>
  </w:style>
  <w:style w:type="paragraph" w:customStyle="1" w:styleId="20">
    <w:name w:val="Основной текст (2)"/>
    <w:basedOn w:val="a"/>
    <w:link w:val="2"/>
    <w:rsid w:val="002B0F6C"/>
    <w:pPr>
      <w:spacing w:after="1320" w:line="276" w:lineRule="auto"/>
      <w:jc w:val="center"/>
    </w:pPr>
    <w:rPr>
      <w:rFonts w:ascii="Arial" w:eastAsia="Arial" w:hAnsi="Arial" w:cs="Arial"/>
      <w:color w:val="CF3530"/>
    </w:rPr>
  </w:style>
  <w:style w:type="paragraph" w:customStyle="1" w:styleId="40">
    <w:name w:val="Основной текст (4)"/>
    <w:basedOn w:val="a"/>
    <w:link w:val="4"/>
    <w:rsid w:val="002B0F6C"/>
    <w:pPr>
      <w:spacing w:after="840" w:line="230" w:lineRule="auto"/>
      <w:jc w:val="center"/>
    </w:pPr>
    <w:rPr>
      <w:rFonts w:ascii="Arial" w:eastAsia="Arial" w:hAnsi="Arial" w:cs="Arial"/>
      <w:b/>
      <w:bCs/>
      <w:color w:val="CF3530"/>
      <w:sz w:val="62"/>
      <w:szCs w:val="62"/>
    </w:rPr>
  </w:style>
  <w:style w:type="paragraph" w:customStyle="1" w:styleId="22">
    <w:name w:val="Колонтитул (2)"/>
    <w:basedOn w:val="a"/>
    <w:link w:val="21"/>
    <w:rsid w:val="002B0F6C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2B0F6C"/>
    <w:pPr>
      <w:spacing w:line="346" w:lineRule="auto"/>
      <w:ind w:firstLine="20"/>
    </w:pPr>
    <w:rPr>
      <w:rFonts w:ascii="Arial" w:eastAsia="Arial" w:hAnsi="Arial" w:cs="Arial"/>
      <w:sz w:val="16"/>
      <w:szCs w:val="16"/>
    </w:rPr>
  </w:style>
  <w:style w:type="paragraph" w:customStyle="1" w:styleId="11">
    <w:name w:val="Заголовок №1"/>
    <w:basedOn w:val="a"/>
    <w:link w:val="10"/>
    <w:rsid w:val="002B0F6C"/>
    <w:pPr>
      <w:spacing w:after="60"/>
      <w:outlineLvl w:val="0"/>
    </w:pPr>
    <w:rPr>
      <w:rFonts w:ascii="Arial" w:eastAsia="Arial" w:hAnsi="Arial" w:cs="Arial"/>
      <w:b/>
      <w:bCs/>
      <w:color w:val="CC000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7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EAE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37F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7F73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E37F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7F7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26" Type="http://schemas.openxmlformats.org/officeDocument/2006/relationships/footer" Target="footer9.xml"/><Relationship Id="rId39" Type="http://schemas.openxmlformats.org/officeDocument/2006/relationships/hyperlink" Target="http://pedlib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image" Target="media/image15.jpeg"/><Relationship Id="rId42" Type="http://schemas.openxmlformats.org/officeDocument/2006/relationships/hyperlink" Target="http://fcprc.ru/news/profilaktika-internet-riskov-i-ugroz-zhizni-detej-i-podrostkov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6.xml"/><Relationship Id="rId25" Type="http://schemas.openxmlformats.org/officeDocument/2006/relationships/image" Target="media/image11.jpeg"/><Relationship Id="rId33" Type="http://schemas.openxmlformats.org/officeDocument/2006/relationships/footer" Target="footer13.xml"/><Relationship Id="rId38" Type="http://schemas.openxmlformats.org/officeDocument/2006/relationships/hyperlink" Target="http://www.fcprc.ru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image" Target="media/image13.jpeg"/><Relationship Id="rId41" Type="http://schemas.openxmlformats.org/officeDocument/2006/relationships/hyperlink" Target="http://detionline.com/assets/files/helpline/RussianKidsOnline_Final%20ReportRussia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footer" Target="footer12.xml"/><Relationship Id="rId37" Type="http://schemas.openxmlformats.org/officeDocument/2006/relationships/hyperlink" Target="http://detionline.com/helpline/risks" TargetMode="External"/><Relationship Id="rId40" Type="http://schemas.openxmlformats.org/officeDocument/2006/relationships/hyperlink" Target="http://childhelpline.ru/wp-content/uploads/%d0%9f%d0%b0%d0%bc%d1%8f%d1%82%d0%ba%d0%b0-%d0%b4%d0%bb%d1%8f-%d1%80%d0%be%d0%b4%d0%b8%d1%82%d0%b5%d0%bb%d0%b5%d0%b9-%d0%bf%d1%80%d0%be-%d1%84%d0%b8%d0%bb%d0%b0%d0%ba%d1%82%d0%b8%d0%ba%d0%b0-%d0%ba%d1%80%d0%b8%d0%b7%d0%b8%d1%81%d0%bd%d1%8b%d1%85-%d1%81%d0%be%d1%81%d1%82%d0%be%d1%8f%d0%bd%d0%b8%d0%b9-%d1%83-%d0%bf%d0%be%d0%b4%d1%80%d0%be%d1%81%d1%82%d0%ba%d0%b0%5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36" Type="http://schemas.openxmlformats.org/officeDocument/2006/relationships/hyperlink" Target="http://netaddiction.ru/1" TargetMode="External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31" Type="http://schemas.openxmlformats.org/officeDocument/2006/relationships/footer" Target="footer11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image" Target="media/image8.jpeg"/><Relationship Id="rId27" Type="http://schemas.openxmlformats.org/officeDocument/2006/relationships/footer" Target="footer10.xml"/><Relationship Id="rId30" Type="http://schemas.openxmlformats.org/officeDocument/2006/relationships/image" Target="media/image14.jpeg"/><Relationship Id="rId35" Type="http://schemas.openxmlformats.org/officeDocument/2006/relationships/hyperlink" Target="http://www.ya-roditel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4061</Words>
  <Characters>23151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pam-1d-psix</vt:lpstr>
    </vt:vector>
  </TitlesOfParts>
  <Company/>
  <LinksUpToDate>false</LinksUpToDate>
  <CharactersWithSpaces>27158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pam-1d-psix</dc:title>
  <dc:subject>pam-1d-psix</dc:subject>
  <dc:creator>Игорь</dc:creator>
  <cp:keywords/>
  <cp:lastModifiedBy>user</cp:lastModifiedBy>
  <cp:revision>14</cp:revision>
  <dcterms:created xsi:type="dcterms:W3CDTF">2020-10-23T05:07:00Z</dcterms:created>
  <dcterms:modified xsi:type="dcterms:W3CDTF">2020-10-27T09:54:00Z</dcterms:modified>
</cp:coreProperties>
</file>