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</w:rPr>
        <w:t>Директору КГБОУ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</w:rPr>
        <w:t>«Дудинская школа-интернат» Усольцевой И.Л.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</w:rPr>
        <w:t>Заявление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21" w:lineRule="auto"/>
        <w:ind w:left="360" w:hanging="360"/>
        <w:jc w:val="left"/>
      </w:pPr>
      <w:r>
        <w:rPr>
          <w:color w:val="000000"/>
          <w:spacing w:val="0"/>
          <w:w w:val="100"/>
          <w:position w:val="0"/>
        </w:rPr>
        <w:t xml:space="preserve">Я,, </w:t>
      </w:r>
      <w:r>
        <w:rPr>
          <w:i/>
          <w:iCs/>
          <w:color w:val="000000"/>
          <w:spacing w:val="0"/>
          <w:w w:val="100"/>
          <w:position w:val="0"/>
        </w:rPr>
        <w:t>(Ф.И. О. родителя)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166" w:val="left"/>
        </w:tabs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</w:rPr>
        <w:t>законный представитель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{ФИО ребенка)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</w:rPr>
        <w:t>ученика класса КГБОУ «Дудинская школа-интернат»,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166" w:val="left"/>
        </w:tabs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u w:val="single"/>
        </w:rPr>
        <w:t>проживающего по адресу: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</w:rPr>
        <w:t>На основании Постановления Правительства Красноярского края от 02.04.2020г. №190-п, прошу выдать набор продуктов питания взамен обеспечения бесплатным горячим питанием.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3770" w:val="left"/>
        </w:tabs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</w:rPr>
        <w:t>Дата: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3770" w:val="left"/>
        </w:tabs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</w:rPr>
        <w:t>Подпись:</w:t>
        <w:tab/>
      </w:r>
    </w:p>
    <w:sectPr>
      <w:footnotePr>
        <w:pos w:val="pageBottom"/>
        <w:numFmt w:val="decimal"/>
        <w:numRestart w:val="continuous"/>
      </w:footnotePr>
      <w:pgSz w:w="11909" w:h="16840"/>
      <w:pgMar w:top="1112" w:right="776" w:bottom="1112" w:left="1667" w:header="684" w:footer="684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5">
    <w:name w:val="Основной текст (2)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4">
    <w:name w:val="Основной текст (2)"/>
    <w:basedOn w:val="Normal"/>
    <w:link w:val="CharStyle5"/>
    <w:pPr>
      <w:widowControl w:val="0"/>
      <w:shd w:val="clear" w:color="auto" w:fill="auto"/>
      <w:ind w:left="5760"/>
      <w:jc w:val="right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